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BB" w:rsidRPr="006A5A67" w:rsidRDefault="009907BB" w:rsidP="006A5A67">
      <w:pPr>
        <w:spacing w:line="288" w:lineRule="auto"/>
        <w:jc w:val="both"/>
        <w:rPr>
          <w:rFonts w:cstheme="minorHAnsi"/>
          <w:b/>
        </w:rPr>
      </w:pPr>
      <w:r w:rsidRPr="006A5A67">
        <w:rPr>
          <w:rFonts w:cstheme="minorHAnsi"/>
          <w:b/>
        </w:rPr>
        <w:t>UICI - UNIONE ITALIANA DEI CIECHI E DEGLI IPOVEDENTI</w:t>
      </w:r>
    </w:p>
    <w:p w:rsidR="009907BB" w:rsidRPr="006A5A67" w:rsidRDefault="00831E30" w:rsidP="006A5A67">
      <w:pPr>
        <w:spacing w:line="288" w:lineRule="auto"/>
        <w:jc w:val="both"/>
        <w:rPr>
          <w:rFonts w:cstheme="minorHAnsi"/>
          <w:b/>
        </w:rPr>
      </w:pPr>
      <w:r w:rsidRPr="006A5A67">
        <w:rPr>
          <w:rFonts w:cstheme="minorHAnsi"/>
          <w:b/>
        </w:rPr>
        <w:t xml:space="preserve">INSEGNANTI NON VEDENTI </w:t>
      </w:r>
      <w:r w:rsidR="00814906" w:rsidRPr="006A5A67">
        <w:rPr>
          <w:rFonts w:cstheme="minorHAnsi"/>
          <w:b/>
        </w:rPr>
        <w:t>–</w:t>
      </w:r>
      <w:r w:rsidRPr="006A5A67">
        <w:rPr>
          <w:rFonts w:cstheme="minorHAnsi"/>
          <w:b/>
        </w:rPr>
        <w:t xml:space="preserve"> </w:t>
      </w:r>
      <w:r w:rsidR="00814906" w:rsidRPr="006A5A67">
        <w:rPr>
          <w:rFonts w:cstheme="minorHAnsi"/>
          <w:b/>
        </w:rPr>
        <w:t>COMITATO NAZIONALE</w:t>
      </w:r>
    </w:p>
    <w:p w:rsidR="00831E30" w:rsidRPr="006A5A67" w:rsidRDefault="00831E30" w:rsidP="006A5A67">
      <w:pPr>
        <w:spacing w:line="288" w:lineRule="auto"/>
        <w:jc w:val="both"/>
        <w:rPr>
          <w:rFonts w:cstheme="minorHAnsi"/>
          <w:b/>
        </w:rPr>
      </w:pP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SEDUTA DEL </w:t>
      </w:r>
      <w:r w:rsidR="00225B0A" w:rsidRPr="006A5A67">
        <w:rPr>
          <w:rFonts w:cstheme="minorHAnsi"/>
        </w:rPr>
        <w:t>28 APRILE</w:t>
      </w:r>
      <w:r w:rsidR="00814906" w:rsidRPr="006A5A67">
        <w:rPr>
          <w:rFonts w:cstheme="minorHAnsi"/>
        </w:rPr>
        <w:t xml:space="preserve"> 2026</w:t>
      </w:r>
    </w:p>
    <w:p w:rsidR="00225B0A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CONVOCAZIONE: </w:t>
      </w:r>
      <w:r w:rsidR="006A56B6" w:rsidRPr="006A5A67">
        <w:rPr>
          <w:rFonts w:cstheme="minorHAnsi"/>
        </w:rPr>
        <w:t xml:space="preserve">Prot. </w:t>
      </w:r>
      <w:r w:rsidR="00225B0A" w:rsidRPr="006A5A67">
        <w:rPr>
          <w:rFonts w:cstheme="minorHAnsi"/>
        </w:rPr>
        <w:t>UICI004294 del 21.4.2026</w:t>
      </w: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MODALITÀ: online </w:t>
      </w: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AVVIO LAVORI: h. </w:t>
      </w:r>
      <w:r w:rsidR="00225B0A" w:rsidRPr="006A5A67">
        <w:rPr>
          <w:rFonts w:cstheme="minorHAnsi"/>
        </w:rPr>
        <w:t>15:00</w:t>
      </w:r>
    </w:p>
    <w:p w:rsidR="00D23FFF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CHIUSURA LAVORI: </w:t>
      </w:r>
      <w:r w:rsidR="00490E0D" w:rsidRPr="006A5A67">
        <w:rPr>
          <w:rFonts w:cstheme="minorHAnsi"/>
        </w:rPr>
        <w:t xml:space="preserve">h. </w:t>
      </w:r>
      <w:r w:rsidR="00D952FA" w:rsidRPr="006A5A67">
        <w:rPr>
          <w:rFonts w:cstheme="minorHAnsi"/>
        </w:rPr>
        <w:t>18:00</w:t>
      </w: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SEGRETARIA VERBALIZZANTE: Marinica Mecca </w:t>
      </w:r>
    </w:p>
    <w:p w:rsidR="00A77E75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PRESENTI: </w:t>
      </w:r>
    </w:p>
    <w:p w:rsidR="00814906" w:rsidRPr="006A5A67" w:rsidRDefault="00C83CA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</w:t>
      </w:r>
      <w:r w:rsidR="00814906" w:rsidRPr="006A5A67">
        <w:rPr>
          <w:rFonts w:cstheme="minorHAnsi"/>
        </w:rPr>
        <w:t xml:space="preserve">a Coordinatrice, Francesca Panzica </w:t>
      </w:r>
    </w:p>
    <w:p w:rsidR="009907BB" w:rsidRPr="006A5A67" w:rsidRDefault="00C83CA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I</w:t>
      </w:r>
      <w:r w:rsidR="00814906" w:rsidRPr="006A5A67">
        <w:rPr>
          <w:rFonts w:cstheme="minorHAnsi"/>
        </w:rPr>
        <w:t xml:space="preserve"> Componenti: </w:t>
      </w:r>
      <w:proofErr w:type="spellStart"/>
      <w:r w:rsidR="00814906" w:rsidRPr="006A5A67">
        <w:rPr>
          <w:rFonts w:cstheme="minorHAnsi"/>
        </w:rPr>
        <w:t>Zolo</w:t>
      </w:r>
      <w:proofErr w:type="spellEnd"/>
      <w:r w:rsidR="00814906" w:rsidRPr="006A5A67">
        <w:rPr>
          <w:rFonts w:cstheme="minorHAnsi"/>
        </w:rPr>
        <w:t xml:space="preserve"> B</w:t>
      </w:r>
      <w:r w:rsidR="00904E97" w:rsidRPr="006A5A67">
        <w:rPr>
          <w:rFonts w:cstheme="minorHAnsi"/>
        </w:rPr>
        <w:t>ac</w:t>
      </w:r>
      <w:r w:rsidR="00814906" w:rsidRPr="006A5A67">
        <w:rPr>
          <w:rFonts w:cstheme="minorHAnsi"/>
        </w:rPr>
        <w:t>hisi</w:t>
      </w:r>
      <w:r w:rsidR="004434B5" w:rsidRPr="006A5A67">
        <w:rPr>
          <w:rFonts w:cstheme="minorHAnsi"/>
        </w:rPr>
        <w:t>o</w:t>
      </w:r>
      <w:r w:rsidR="00B35580" w:rsidRPr="006A5A67">
        <w:rPr>
          <w:rFonts w:cstheme="minorHAnsi"/>
        </w:rPr>
        <w:t xml:space="preserve"> (fino alle 17:45)</w:t>
      </w:r>
      <w:r w:rsidR="003E2878" w:rsidRPr="006A5A67">
        <w:rPr>
          <w:rFonts w:cstheme="minorHAnsi"/>
        </w:rPr>
        <w:t xml:space="preserve">, </w:t>
      </w:r>
      <w:r w:rsidR="00814906" w:rsidRPr="006A5A67">
        <w:rPr>
          <w:rFonts w:cstheme="minorHAnsi"/>
        </w:rPr>
        <w:t>Antonio Bartolozzi</w:t>
      </w:r>
      <w:r w:rsidR="004434B5" w:rsidRPr="006A5A67">
        <w:rPr>
          <w:rFonts w:cstheme="minorHAnsi"/>
        </w:rPr>
        <w:t xml:space="preserve"> (dalle 15:15)</w:t>
      </w:r>
      <w:r w:rsidR="003E2878" w:rsidRPr="006A5A67">
        <w:rPr>
          <w:rFonts w:cstheme="minorHAnsi"/>
        </w:rPr>
        <w:t xml:space="preserve">, </w:t>
      </w:r>
      <w:r w:rsidR="00814906" w:rsidRPr="006A5A67">
        <w:rPr>
          <w:rFonts w:cstheme="minorHAnsi"/>
        </w:rPr>
        <w:t>Lucia Bucciarelli</w:t>
      </w:r>
      <w:r w:rsidR="00904E97" w:rsidRPr="006A5A67">
        <w:rPr>
          <w:rFonts w:cstheme="minorHAnsi"/>
        </w:rPr>
        <w:t xml:space="preserve"> (fino alle 17:00)</w:t>
      </w:r>
      <w:r w:rsidR="003E2878" w:rsidRPr="006A5A67">
        <w:rPr>
          <w:rFonts w:cstheme="minorHAnsi"/>
        </w:rPr>
        <w:t xml:space="preserve">, </w:t>
      </w:r>
      <w:r w:rsidR="00814906" w:rsidRPr="006A5A67">
        <w:rPr>
          <w:rFonts w:cstheme="minorHAnsi"/>
        </w:rPr>
        <w:t>Maria Grazia Magli</w:t>
      </w:r>
      <w:r w:rsidR="003E2878" w:rsidRPr="006A5A67">
        <w:rPr>
          <w:rFonts w:cstheme="minorHAnsi"/>
        </w:rPr>
        <w:t xml:space="preserve">, </w:t>
      </w:r>
      <w:r w:rsidR="00814906" w:rsidRPr="006A5A67">
        <w:rPr>
          <w:rFonts w:cstheme="minorHAnsi"/>
        </w:rPr>
        <w:t>Natale Todaro</w:t>
      </w:r>
      <w:r w:rsidR="00904E97" w:rsidRPr="006A5A67">
        <w:rPr>
          <w:rFonts w:cstheme="minorHAnsi"/>
        </w:rPr>
        <w:t xml:space="preserve"> (fino alle 17:00)</w:t>
      </w:r>
      <w:r w:rsidR="003E2878" w:rsidRPr="006A5A67">
        <w:rPr>
          <w:rFonts w:cstheme="minorHAnsi"/>
        </w:rPr>
        <w:t xml:space="preserve">, </w:t>
      </w:r>
      <w:r w:rsidR="00814906" w:rsidRPr="006A5A67">
        <w:rPr>
          <w:rFonts w:cstheme="minorHAnsi"/>
        </w:rPr>
        <w:t>Paola Vagata</w:t>
      </w:r>
    </w:p>
    <w:p w:rsidR="00C83CA6" w:rsidRPr="006A5A67" w:rsidRDefault="00A64A8D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PARTECIPANO: </w:t>
      </w:r>
    </w:p>
    <w:p w:rsidR="00814906" w:rsidRPr="006A5A67" w:rsidRDefault="00C83CA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La Vicepresidente nazionale, Linda Legname</w:t>
      </w:r>
      <w:r w:rsidR="004B41E7" w:rsidRPr="006A5A67">
        <w:rPr>
          <w:rFonts w:cstheme="minorHAnsi"/>
        </w:rPr>
        <w:t xml:space="preserve"> (dalle </w:t>
      </w:r>
      <w:r w:rsidR="00CB72CC" w:rsidRPr="006A5A67">
        <w:rPr>
          <w:rFonts w:cstheme="minorHAnsi"/>
        </w:rPr>
        <w:t>17:00</w:t>
      </w:r>
      <w:r w:rsidR="00225B0A" w:rsidRPr="006A5A67">
        <w:rPr>
          <w:rFonts w:cstheme="minorHAnsi"/>
        </w:rPr>
        <w:t xml:space="preserve"> </w:t>
      </w:r>
      <w:r w:rsidR="003F45B1" w:rsidRPr="006A5A67">
        <w:rPr>
          <w:rFonts w:cstheme="minorHAnsi"/>
        </w:rPr>
        <w:t xml:space="preserve">alle </w:t>
      </w:r>
      <w:r w:rsidR="00D952FA" w:rsidRPr="006A5A67">
        <w:rPr>
          <w:rFonts w:cstheme="minorHAnsi"/>
        </w:rPr>
        <w:t>17:45</w:t>
      </w:r>
      <w:r w:rsidR="004B41E7" w:rsidRPr="006A5A67">
        <w:rPr>
          <w:rFonts w:cstheme="minorHAnsi"/>
        </w:rPr>
        <w:t>)</w:t>
      </w:r>
      <w:r w:rsidR="00D11BFB" w:rsidRPr="006A5A67">
        <w:rPr>
          <w:rFonts w:cstheme="minorHAnsi"/>
        </w:rPr>
        <w:t>; i</w:t>
      </w:r>
      <w:r w:rsidRPr="006A5A67">
        <w:rPr>
          <w:rFonts w:cstheme="minorHAnsi"/>
        </w:rPr>
        <w:t xml:space="preserve">l Coordinatore nazionale, </w:t>
      </w:r>
      <w:r w:rsidR="00A64A8D" w:rsidRPr="006A5A67">
        <w:rPr>
          <w:rFonts w:cstheme="minorHAnsi"/>
        </w:rPr>
        <w:t xml:space="preserve">Angelo </w:t>
      </w:r>
      <w:proofErr w:type="spellStart"/>
      <w:r w:rsidR="00A64A8D" w:rsidRPr="006A5A67">
        <w:rPr>
          <w:rFonts w:cstheme="minorHAnsi"/>
        </w:rPr>
        <w:t>Camodeca</w:t>
      </w:r>
      <w:proofErr w:type="spellEnd"/>
      <w:r w:rsidR="00D11BFB" w:rsidRPr="006A5A67">
        <w:rPr>
          <w:rFonts w:cstheme="minorHAnsi"/>
        </w:rPr>
        <w:t xml:space="preserve">; </w:t>
      </w:r>
      <w:r w:rsidR="00225B0A" w:rsidRPr="006A5A67">
        <w:rPr>
          <w:rFonts w:cstheme="minorHAnsi"/>
        </w:rPr>
        <w:t xml:space="preserve">il Vicepresidente del </w:t>
      </w:r>
      <w:proofErr w:type="spellStart"/>
      <w:r w:rsidR="00225B0A" w:rsidRPr="006A5A67">
        <w:rPr>
          <w:rFonts w:cstheme="minorHAnsi"/>
        </w:rPr>
        <w:t>CdA</w:t>
      </w:r>
      <w:proofErr w:type="spellEnd"/>
      <w:r w:rsidR="00225B0A" w:rsidRPr="006A5A67">
        <w:rPr>
          <w:rFonts w:cstheme="minorHAnsi"/>
        </w:rPr>
        <w:t xml:space="preserve"> della Biblioteca italiana per i Ciechi “Regina Margherita” di Monza, Nicola Stilla </w:t>
      </w:r>
      <w:r w:rsidR="00D11BFB" w:rsidRPr="006A5A67">
        <w:rPr>
          <w:rFonts w:cstheme="minorHAnsi"/>
        </w:rPr>
        <w:t>(</w:t>
      </w:r>
      <w:r w:rsidR="00225B0A" w:rsidRPr="006A5A67">
        <w:rPr>
          <w:rFonts w:cstheme="minorHAnsi"/>
        </w:rPr>
        <w:t>dalle</w:t>
      </w:r>
      <w:r w:rsidR="00F65EEC" w:rsidRPr="006A5A67">
        <w:rPr>
          <w:rFonts w:cstheme="minorHAnsi"/>
        </w:rPr>
        <w:t xml:space="preserve"> 15:00</w:t>
      </w:r>
      <w:r w:rsidR="00225B0A" w:rsidRPr="006A5A67">
        <w:rPr>
          <w:rFonts w:cstheme="minorHAnsi"/>
        </w:rPr>
        <w:t xml:space="preserve"> alle</w:t>
      </w:r>
      <w:r w:rsidR="00CB72CC" w:rsidRPr="006A5A67">
        <w:rPr>
          <w:rFonts w:cstheme="minorHAnsi"/>
        </w:rPr>
        <w:t xml:space="preserve"> 16:30</w:t>
      </w:r>
      <w:r w:rsidR="00D11BFB" w:rsidRPr="006A5A67">
        <w:rPr>
          <w:rFonts w:cstheme="minorHAnsi"/>
        </w:rPr>
        <w:t>)</w:t>
      </w:r>
    </w:p>
    <w:p w:rsidR="00A64A8D" w:rsidRPr="006A5A67" w:rsidRDefault="00A64A8D" w:rsidP="006A5A67">
      <w:pPr>
        <w:spacing w:line="288" w:lineRule="auto"/>
        <w:jc w:val="both"/>
        <w:rPr>
          <w:rFonts w:cstheme="minorHAnsi"/>
        </w:rPr>
      </w:pPr>
    </w:p>
    <w:p w:rsidR="009907BB" w:rsidRPr="006A5A67" w:rsidRDefault="009907B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ORDINE DEL GIORNO:</w:t>
      </w:r>
    </w:p>
    <w:p w:rsidR="00225B0A" w:rsidRPr="006A5A67" w:rsidRDefault="00F65EEC" w:rsidP="006A5A67">
      <w:pPr>
        <w:tabs>
          <w:tab w:val="left" w:pos="426"/>
        </w:tabs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1) </w:t>
      </w:r>
      <w:r w:rsidR="00225B0A" w:rsidRPr="006A5A67">
        <w:rPr>
          <w:rFonts w:cstheme="minorHAnsi"/>
        </w:rPr>
        <w:t>Assistente d’aula: individuazione dei requisiti</w:t>
      </w:r>
    </w:p>
    <w:p w:rsidR="00225B0A" w:rsidRPr="006A5A67" w:rsidRDefault="00225B0A" w:rsidP="006A5A67">
      <w:pPr>
        <w:tabs>
          <w:tab w:val="left" w:pos="426"/>
        </w:tabs>
        <w:spacing w:line="288" w:lineRule="auto"/>
        <w:jc w:val="both"/>
        <w:rPr>
          <w:rFonts w:cstheme="minorHAnsi"/>
        </w:rPr>
      </w:pPr>
      <w:bookmarkStart w:id="0" w:name="_Hlk229475456"/>
      <w:r w:rsidRPr="006A5A67">
        <w:rPr>
          <w:rFonts w:cstheme="minorHAnsi"/>
        </w:rPr>
        <w:t>2) Libri digitali e Biblioteca italiana per i Ciechi di Monza</w:t>
      </w:r>
    </w:p>
    <w:bookmarkEnd w:id="0"/>
    <w:p w:rsidR="00814906" w:rsidRPr="006A5A67" w:rsidRDefault="00225B0A" w:rsidP="006A5A67">
      <w:pPr>
        <w:tabs>
          <w:tab w:val="left" w:pos="426"/>
        </w:tabs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3) Proposta di aggiornamento professionale per l’a.s. 2026/2027</w:t>
      </w:r>
    </w:p>
    <w:p w:rsidR="00814906" w:rsidRPr="006A5A67" w:rsidRDefault="00814906" w:rsidP="006A5A67">
      <w:pPr>
        <w:spacing w:line="288" w:lineRule="auto"/>
        <w:jc w:val="both"/>
        <w:rPr>
          <w:rFonts w:cstheme="minorHAnsi"/>
        </w:rPr>
      </w:pPr>
    </w:p>
    <w:p w:rsidR="00814906" w:rsidRPr="006A5A67" w:rsidRDefault="0081490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SVOLGIMENTO DEI LAVORI</w:t>
      </w:r>
    </w:p>
    <w:p w:rsidR="00C35F26" w:rsidRPr="006A5A67" w:rsidRDefault="00C35F2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La Coordinatrice verifica che i convenuti, della cui identità è certa, sono in grado di partecipare e di intervenire alla discussione.</w:t>
      </w:r>
    </w:p>
    <w:p w:rsidR="00C35F26" w:rsidRPr="006A5A67" w:rsidRDefault="00C35F2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Ringrazia, quindi, Stilla per aver accettato </w:t>
      </w:r>
      <w:r w:rsidR="002A4E7B" w:rsidRPr="006A5A67">
        <w:rPr>
          <w:rFonts w:cstheme="minorHAnsi"/>
        </w:rPr>
        <w:t xml:space="preserve">di </w:t>
      </w:r>
      <w:r w:rsidR="002D0869" w:rsidRPr="006A5A67">
        <w:rPr>
          <w:rFonts w:cstheme="minorHAnsi"/>
        </w:rPr>
        <w:t xml:space="preserve">prendere parte </w:t>
      </w:r>
      <w:r w:rsidRPr="006A5A67">
        <w:rPr>
          <w:rFonts w:cstheme="minorHAnsi"/>
        </w:rPr>
        <w:t xml:space="preserve">ai lavori e, per evitare di trattenere </w:t>
      </w:r>
      <w:r w:rsidR="00B61A16" w:rsidRPr="006A5A67">
        <w:rPr>
          <w:rFonts w:cstheme="minorHAnsi"/>
        </w:rPr>
        <w:t xml:space="preserve">inutilmente </w:t>
      </w:r>
      <w:r w:rsidR="002055AF" w:rsidRPr="006A5A67">
        <w:rPr>
          <w:rFonts w:cstheme="minorHAnsi"/>
        </w:rPr>
        <w:t>l’ospite, propone di</w:t>
      </w:r>
      <w:r w:rsidRPr="006A5A67">
        <w:rPr>
          <w:rFonts w:cstheme="minorHAnsi"/>
        </w:rPr>
        <w:t xml:space="preserve"> anticipare la discussione del secondo punto all’ordine del giorno.</w:t>
      </w:r>
    </w:p>
    <w:p w:rsidR="00C35F26" w:rsidRPr="006A5A67" w:rsidRDefault="00C35F26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La proposta è accolta all’unanimità.</w:t>
      </w:r>
    </w:p>
    <w:p w:rsidR="002A4E7B" w:rsidRPr="006A5A67" w:rsidRDefault="002A4E7B" w:rsidP="006A5A67">
      <w:pPr>
        <w:spacing w:line="288" w:lineRule="auto"/>
        <w:jc w:val="both"/>
        <w:rPr>
          <w:rFonts w:cstheme="minorHAnsi"/>
        </w:rPr>
      </w:pPr>
    </w:p>
    <w:p w:rsidR="00245C05" w:rsidRPr="006A5A67" w:rsidRDefault="00245C05" w:rsidP="006A5A67">
      <w:pPr>
        <w:tabs>
          <w:tab w:val="left" w:pos="426"/>
        </w:tabs>
        <w:spacing w:line="288" w:lineRule="auto"/>
        <w:jc w:val="both"/>
        <w:rPr>
          <w:rFonts w:cstheme="minorHAnsi"/>
          <w:caps/>
        </w:rPr>
      </w:pPr>
      <w:r w:rsidRPr="006A5A67">
        <w:rPr>
          <w:rFonts w:cstheme="minorHAnsi"/>
        </w:rPr>
        <w:t xml:space="preserve">2) </w:t>
      </w:r>
      <w:r w:rsidRPr="006A5A67">
        <w:rPr>
          <w:rFonts w:cstheme="minorHAnsi"/>
          <w:caps/>
        </w:rPr>
        <w:t>Libri digitali e Biblioteca italiana per i Ciechi di Monza</w:t>
      </w:r>
    </w:p>
    <w:p w:rsidR="00A377DC" w:rsidRPr="006A5A67" w:rsidRDefault="002A4E7B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La Coordinatrice </w:t>
      </w:r>
      <w:r w:rsidR="002055AF" w:rsidRPr="006A5A67">
        <w:rPr>
          <w:rFonts w:cstheme="minorHAnsi"/>
        </w:rPr>
        <w:t xml:space="preserve">prosegue dicendo </w:t>
      </w:r>
      <w:r w:rsidRPr="006A5A67">
        <w:rPr>
          <w:rFonts w:cstheme="minorHAnsi"/>
        </w:rPr>
        <w:t>che</w:t>
      </w:r>
      <w:r w:rsidR="00916E37" w:rsidRPr="006A5A67">
        <w:rPr>
          <w:rFonts w:cstheme="minorHAnsi"/>
        </w:rPr>
        <w:t xml:space="preserve"> il Comitato, in rappresentanza della categoria, vorrebbe proporre alla </w:t>
      </w:r>
      <w:r w:rsidR="00245C05" w:rsidRPr="006A5A67">
        <w:rPr>
          <w:rFonts w:cstheme="minorHAnsi"/>
        </w:rPr>
        <w:t xml:space="preserve">Biblioteca Italiana per i Ciechi di Monza </w:t>
      </w:r>
      <w:r w:rsidR="00993EBB" w:rsidRPr="006A5A67">
        <w:rPr>
          <w:rFonts w:cstheme="minorHAnsi"/>
        </w:rPr>
        <w:t xml:space="preserve">(di seguito: Biblioteca) </w:t>
      </w:r>
      <w:r w:rsidR="00916E37" w:rsidRPr="006A5A67">
        <w:rPr>
          <w:rFonts w:cstheme="minorHAnsi"/>
        </w:rPr>
        <w:t>l’attivazione di alcuni servizi aggiuntivi</w:t>
      </w:r>
      <w:r w:rsidR="00CF435D" w:rsidRPr="006A5A67">
        <w:rPr>
          <w:rFonts w:cstheme="minorHAnsi"/>
        </w:rPr>
        <w:t>, che, s</w:t>
      </w:r>
      <w:r w:rsidR="00945061">
        <w:rPr>
          <w:rFonts w:cstheme="minorHAnsi"/>
        </w:rPr>
        <w:t>u</w:t>
      </w:r>
      <w:r w:rsidR="00CF435D" w:rsidRPr="006A5A67">
        <w:rPr>
          <w:rFonts w:cstheme="minorHAnsi"/>
        </w:rPr>
        <w:t xml:space="preserve"> invito della stessa Coordinatrice, vengono illustrati da Vagata</w:t>
      </w:r>
      <w:r w:rsidR="00A377DC" w:rsidRPr="006A5A67">
        <w:rPr>
          <w:rFonts w:cstheme="minorHAnsi"/>
        </w:rPr>
        <w:t>.</w:t>
      </w:r>
    </w:p>
    <w:p w:rsidR="00CF435D" w:rsidRPr="006A5A67" w:rsidRDefault="004654F0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In sintesi, </w:t>
      </w:r>
      <w:r w:rsidR="00CF435D" w:rsidRPr="006A5A67">
        <w:rPr>
          <w:rFonts w:cstheme="minorHAnsi"/>
        </w:rPr>
        <w:t>il Comitato propone che, tra le norme che regolano la produzione e la distribuzione dei testi scolastici, siano inserite le seguenti.</w:t>
      </w:r>
    </w:p>
    <w:p w:rsidR="00B13541" w:rsidRPr="006A5A67" w:rsidRDefault="00543EE9" w:rsidP="006A5A67">
      <w:pPr>
        <w:pStyle w:val="Paragrafoelenco"/>
        <w:numPr>
          <w:ilvl w:val="0"/>
          <w:numId w:val="28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Entro il mese di gennaio, o al  più entro il mese di febbraio, le Case Editrici mettono a disposizione dei </w:t>
      </w:r>
      <w:r w:rsidR="002848D4" w:rsidRPr="006A5A67">
        <w:rPr>
          <w:rFonts w:cstheme="minorHAnsi"/>
        </w:rPr>
        <w:t>D</w:t>
      </w:r>
      <w:r w:rsidRPr="006A5A67">
        <w:rPr>
          <w:rFonts w:cstheme="minorHAnsi"/>
        </w:rPr>
        <w:t xml:space="preserve">ocenti non vedenti estratti </w:t>
      </w:r>
      <w:r w:rsidR="002848D4" w:rsidRPr="006A5A67">
        <w:rPr>
          <w:rFonts w:cstheme="minorHAnsi"/>
        </w:rPr>
        <w:t>in pdf delle</w:t>
      </w:r>
      <w:r w:rsidR="0058696F" w:rsidRPr="006A5A67">
        <w:rPr>
          <w:rFonts w:cstheme="minorHAnsi"/>
        </w:rPr>
        <w:t xml:space="preserve"> nuove </w:t>
      </w:r>
      <w:r w:rsidR="002848D4" w:rsidRPr="006A5A67">
        <w:rPr>
          <w:rFonts w:cstheme="minorHAnsi"/>
        </w:rPr>
        <w:t>opere scolastiche</w:t>
      </w:r>
      <w:r w:rsidR="00CF435D" w:rsidRPr="006A5A67">
        <w:rPr>
          <w:rFonts w:cstheme="minorHAnsi"/>
        </w:rPr>
        <w:t>. G</w:t>
      </w:r>
      <w:r w:rsidR="002848D4" w:rsidRPr="006A5A67">
        <w:rPr>
          <w:rFonts w:cstheme="minorHAnsi"/>
        </w:rPr>
        <w:t>li estratti sono rilasciati direttamente o tramite la Biblioteca</w:t>
      </w:r>
      <w:r w:rsidR="00A81F3F" w:rsidRPr="006A5A67">
        <w:rPr>
          <w:rFonts w:cstheme="minorHAnsi"/>
        </w:rPr>
        <w:t xml:space="preserve">, </w:t>
      </w:r>
      <w:bookmarkStart w:id="1" w:name="_Hlk229492857"/>
      <w:r w:rsidR="00A81F3F" w:rsidRPr="006A5A67">
        <w:rPr>
          <w:rFonts w:cstheme="minorHAnsi"/>
        </w:rPr>
        <w:t xml:space="preserve">con riguardo </w:t>
      </w:r>
      <w:r w:rsidR="00816714" w:rsidRPr="006A5A67">
        <w:rPr>
          <w:rFonts w:cstheme="minorHAnsi"/>
        </w:rPr>
        <w:t>all</w:t>
      </w:r>
      <w:r w:rsidR="00DD4C37" w:rsidRPr="006A5A67">
        <w:rPr>
          <w:rFonts w:cstheme="minorHAnsi"/>
        </w:rPr>
        <w:t xml:space="preserve">’area </w:t>
      </w:r>
      <w:r w:rsidR="00A81F3F" w:rsidRPr="006A5A67">
        <w:rPr>
          <w:rFonts w:cstheme="minorHAnsi"/>
        </w:rPr>
        <w:t xml:space="preserve">disciplinare di afferenza del </w:t>
      </w:r>
      <w:r w:rsidR="00DD4C37" w:rsidRPr="006A5A67">
        <w:rPr>
          <w:rFonts w:cstheme="minorHAnsi"/>
        </w:rPr>
        <w:t>Docente.</w:t>
      </w:r>
      <w:bookmarkEnd w:id="1"/>
    </w:p>
    <w:p w:rsidR="002F32AD" w:rsidRPr="006A5A67" w:rsidRDefault="002F32AD" w:rsidP="006A5A67">
      <w:pPr>
        <w:pStyle w:val="Paragrafoelenco"/>
        <w:numPr>
          <w:ilvl w:val="0"/>
          <w:numId w:val="28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I</w:t>
      </w:r>
      <w:r w:rsidR="00476439" w:rsidRPr="006A5A67">
        <w:rPr>
          <w:rFonts w:cstheme="minorHAnsi"/>
        </w:rPr>
        <w:t xml:space="preserve"> testi scolastici</w:t>
      </w:r>
      <w:r w:rsidR="00E22CE4" w:rsidRPr="006A5A67">
        <w:rPr>
          <w:rFonts w:cstheme="minorHAnsi"/>
        </w:rPr>
        <w:t xml:space="preserve">, </w:t>
      </w:r>
      <w:r w:rsidR="005136D7" w:rsidRPr="006A5A67">
        <w:rPr>
          <w:rFonts w:cstheme="minorHAnsi"/>
        </w:rPr>
        <w:t xml:space="preserve">disponibili presso la Biblioteca </w:t>
      </w:r>
      <w:r w:rsidR="00DD4C37" w:rsidRPr="006A5A67">
        <w:rPr>
          <w:rFonts w:cstheme="minorHAnsi"/>
        </w:rPr>
        <w:t xml:space="preserve">in doc, sono forniti </w:t>
      </w:r>
      <w:r w:rsidRPr="006A5A67">
        <w:rPr>
          <w:rFonts w:cstheme="minorHAnsi"/>
        </w:rPr>
        <w:t>ai Docenti che ne fa</w:t>
      </w:r>
      <w:r w:rsidR="00B61A16" w:rsidRPr="006A5A67">
        <w:rPr>
          <w:rFonts w:cstheme="minorHAnsi"/>
        </w:rPr>
        <w:t>nno</w:t>
      </w:r>
      <w:r w:rsidRPr="006A5A67">
        <w:rPr>
          <w:rFonts w:cstheme="minorHAnsi"/>
        </w:rPr>
        <w:t xml:space="preserve"> richiesta a stretto giro.</w:t>
      </w:r>
      <w:r w:rsidR="002848D4" w:rsidRPr="006A5A67">
        <w:rPr>
          <w:rFonts w:cstheme="minorHAnsi"/>
        </w:rPr>
        <w:t xml:space="preserve"> </w:t>
      </w:r>
      <w:r w:rsidR="00A81F3F" w:rsidRPr="006A5A67">
        <w:rPr>
          <w:rFonts w:cstheme="minorHAnsi"/>
        </w:rPr>
        <w:t>Le richieste sono formulate con riguardo all’area di</w:t>
      </w:r>
      <w:r w:rsidR="009C5641" w:rsidRPr="006A5A67">
        <w:rPr>
          <w:rFonts w:cstheme="minorHAnsi"/>
        </w:rPr>
        <w:t xml:space="preserve">sciplinare di </w:t>
      </w:r>
      <w:r w:rsidR="00A81F3F" w:rsidRPr="006A5A67">
        <w:rPr>
          <w:rFonts w:cstheme="minorHAnsi"/>
        </w:rPr>
        <w:t>afferenza</w:t>
      </w:r>
      <w:r w:rsidR="009C5641" w:rsidRPr="006A5A67">
        <w:rPr>
          <w:rFonts w:cstheme="minorHAnsi"/>
        </w:rPr>
        <w:t>.</w:t>
      </w:r>
      <w:r w:rsidR="002848D4" w:rsidRPr="006A5A67">
        <w:rPr>
          <w:rFonts w:cstheme="minorHAnsi"/>
        </w:rPr>
        <w:t xml:space="preserve"> </w:t>
      </w:r>
    </w:p>
    <w:p w:rsidR="003C064B" w:rsidRPr="006A5A67" w:rsidRDefault="003C064B" w:rsidP="006A5A67">
      <w:pPr>
        <w:pStyle w:val="Paragrafoelenco"/>
        <w:numPr>
          <w:ilvl w:val="0"/>
          <w:numId w:val="28"/>
        </w:numPr>
        <w:spacing w:line="288" w:lineRule="auto"/>
        <w:jc w:val="both"/>
        <w:rPr>
          <w:rFonts w:cstheme="minorHAnsi"/>
        </w:rPr>
      </w:pPr>
      <w:bookmarkStart w:id="2" w:name="_Hlk229565180"/>
      <w:r w:rsidRPr="006A5A67">
        <w:rPr>
          <w:rFonts w:cstheme="minorHAnsi"/>
        </w:rPr>
        <w:t xml:space="preserve">È </w:t>
      </w:r>
      <w:r w:rsidR="00CF435D" w:rsidRPr="006A5A67">
        <w:rPr>
          <w:rFonts w:cstheme="minorHAnsi"/>
        </w:rPr>
        <w:t>rimosso</w:t>
      </w:r>
      <w:r w:rsidRPr="006A5A67">
        <w:rPr>
          <w:rFonts w:cstheme="minorHAnsi"/>
        </w:rPr>
        <w:t xml:space="preserve"> i</w:t>
      </w:r>
      <w:r w:rsidR="00C71C75" w:rsidRPr="006A5A67">
        <w:rPr>
          <w:rFonts w:cstheme="minorHAnsi"/>
        </w:rPr>
        <w:t xml:space="preserve">l limite soglia di 500 pagine fissato </w:t>
      </w:r>
      <w:bookmarkStart w:id="3" w:name="_Hlk229495822"/>
      <w:r w:rsidRPr="006A5A67">
        <w:rPr>
          <w:rFonts w:cstheme="minorHAnsi"/>
        </w:rPr>
        <w:t>per l’</w:t>
      </w:r>
      <w:proofErr w:type="spellStart"/>
      <w:r w:rsidRPr="006A5A67">
        <w:rPr>
          <w:rFonts w:cstheme="minorHAnsi"/>
        </w:rPr>
        <w:t>editazione</w:t>
      </w:r>
      <w:proofErr w:type="spellEnd"/>
      <w:r w:rsidRPr="006A5A67">
        <w:rPr>
          <w:rFonts w:cstheme="minorHAnsi"/>
        </w:rPr>
        <w:t xml:space="preserve"> </w:t>
      </w:r>
      <w:r w:rsidR="00C71C75" w:rsidRPr="006A5A67">
        <w:rPr>
          <w:rFonts w:cstheme="minorHAnsi"/>
        </w:rPr>
        <w:t xml:space="preserve">gratuita in doc dei testi scolastici adottati </w:t>
      </w:r>
      <w:r w:rsidR="00826437" w:rsidRPr="006A5A67">
        <w:rPr>
          <w:rFonts w:cstheme="minorHAnsi"/>
        </w:rPr>
        <w:t xml:space="preserve">dai docenti non vedenti </w:t>
      </w:r>
      <w:r w:rsidRPr="006A5A67">
        <w:rPr>
          <w:rFonts w:cstheme="minorHAnsi"/>
        </w:rPr>
        <w:t>e non ancora disponibili presso la Biblioteca</w:t>
      </w:r>
      <w:bookmarkEnd w:id="3"/>
      <w:r w:rsidRPr="006A5A67">
        <w:rPr>
          <w:rFonts w:cstheme="minorHAnsi"/>
        </w:rPr>
        <w:t xml:space="preserve">. </w:t>
      </w:r>
    </w:p>
    <w:p w:rsidR="005A65FA" w:rsidRPr="006A5A67" w:rsidRDefault="005372EE" w:rsidP="006A5A67">
      <w:pPr>
        <w:pStyle w:val="Paragrafoelenco"/>
        <w:numPr>
          <w:ilvl w:val="0"/>
          <w:numId w:val="28"/>
        </w:numPr>
        <w:spacing w:line="288" w:lineRule="auto"/>
        <w:jc w:val="both"/>
        <w:rPr>
          <w:rFonts w:cstheme="minorHAnsi"/>
        </w:rPr>
      </w:pPr>
      <w:bookmarkStart w:id="4" w:name="_Hlk229568193"/>
      <w:bookmarkEnd w:id="2"/>
      <w:r w:rsidRPr="006A5A67">
        <w:rPr>
          <w:rFonts w:cstheme="minorHAnsi"/>
        </w:rPr>
        <w:lastRenderedPageBreak/>
        <w:t xml:space="preserve">I testi scolastici pluriennali adottati dai Docenti e non ancora disponibili presso la Biblioteca sono editati in doc </w:t>
      </w:r>
      <w:r w:rsidR="009D144B" w:rsidRPr="006A5A67">
        <w:rPr>
          <w:rFonts w:cstheme="minorHAnsi"/>
        </w:rPr>
        <w:t xml:space="preserve">nella loro interezza entro sei mesi dalla scelta </w:t>
      </w:r>
      <w:proofErr w:type="spellStart"/>
      <w:r w:rsidR="009D144B" w:rsidRPr="006A5A67">
        <w:rPr>
          <w:rFonts w:cstheme="minorHAnsi"/>
        </w:rPr>
        <w:t>adozionale</w:t>
      </w:r>
      <w:proofErr w:type="spellEnd"/>
      <w:r w:rsidR="009D144B" w:rsidRPr="006A5A67">
        <w:rPr>
          <w:rFonts w:cstheme="minorHAnsi"/>
        </w:rPr>
        <w:t>.</w:t>
      </w:r>
      <w:r w:rsidRPr="006A5A67">
        <w:rPr>
          <w:rFonts w:cstheme="minorHAnsi"/>
        </w:rPr>
        <w:t xml:space="preserve"> </w:t>
      </w:r>
    </w:p>
    <w:bookmarkEnd w:id="4"/>
    <w:p w:rsidR="005372EE" w:rsidRPr="006A5A67" w:rsidRDefault="005372EE" w:rsidP="006A5A67">
      <w:pPr>
        <w:pStyle w:val="Paragrafoelenco"/>
        <w:numPr>
          <w:ilvl w:val="0"/>
          <w:numId w:val="28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Il contributo dovuto per le digitalizzazioni oltre il limite soglia di cui alla lett. c) e i costi </w:t>
      </w:r>
      <w:r w:rsidR="002055AF" w:rsidRPr="006A5A67">
        <w:rPr>
          <w:rFonts w:cstheme="minorHAnsi"/>
        </w:rPr>
        <w:t>sostenuti per l’</w:t>
      </w:r>
      <w:r w:rsidRPr="006A5A67">
        <w:rPr>
          <w:rFonts w:cstheme="minorHAnsi"/>
        </w:rPr>
        <w:t>acquisto di testi</w:t>
      </w:r>
      <w:r w:rsidR="002055AF" w:rsidRPr="006A5A67">
        <w:rPr>
          <w:rFonts w:cstheme="minorHAnsi"/>
        </w:rPr>
        <w:t xml:space="preserve"> e </w:t>
      </w:r>
      <w:r w:rsidRPr="006A5A67">
        <w:rPr>
          <w:rFonts w:cstheme="minorHAnsi"/>
        </w:rPr>
        <w:t>riviste, in braille e in carattere ingranditi, sono corrisposti con la Carta del docente.</w:t>
      </w:r>
    </w:p>
    <w:p w:rsidR="00CF435D" w:rsidRPr="006A5A67" w:rsidRDefault="00EF57F7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Ciascuna proposta viene attentamente commentata da Stilla, che </w:t>
      </w:r>
      <w:r w:rsidR="000C4B1A" w:rsidRPr="006A5A67">
        <w:rPr>
          <w:rFonts w:cstheme="minorHAnsi"/>
        </w:rPr>
        <w:t>apre il proprio intervento, portando i saluti del</w:t>
      </w:r>
      <w:r w:rsidRPr="006A5A67">
        <w:rPr>
          <w:rFonts w:cstheme="minorHAnsi"/>
        </w:rPr>
        <w:t xml:space="preserve"> Presidente della Biblioteca, Pietro Piscitelli, </w:t>
      </w:r>
      <w:r w:rsidR="000C4B1A" w:rsidRPr="006A5A67">
        <w:rPr>
          <w:rFonts w:cstheme="minorHAnsi"/>
        </w:rPr>
        <w:t>purtroppo impossibilitato a partecipare.</w:t>
      </w:r>
      <w:r w:rsidRPr="006A5A67">
        <w:rPr>
          <w:rFonts w:cstheme="minorHAnsi"/>
        </w:rPr>
        <w:t xml:space="preserve"> </w:t>
      </w:r>
    </w:p>
    <w:p w:rsidR="002055AF" w:rsidRPr="006A5A67" w:rsidRDefault="00431EC9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Di seguito, in sintesi, le valutazioni di merito.</w:t>
      </w:r>
    </w:p>
    <w:p w:rsidR="002055AF" w:rsidRPr="006A5A67" w:rsidRDefault="00431EC9" w:rsidP="006A5A67">
      <w:pPr>
        <w:pStyle w:val="Paragrafoelenco"/>
        <w:numPr>
          <w:ilvl w:val="0"/>
          <w:numId w:val="30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La Biblioteca si impegna a verificare la disponibilità delle Case Editrici a produrre e distribuire estratti in pdf delle nuove opere scolastiche, entro il mese di gennaio o al  più entro il mese di febbraio.</w:t>
      </w:r>
    </w:p>
    <w:p w:rsidR="000C2AD6" w:rsidRPr="006A5A67" w:rsidRDefault="00431EC9" w:rsidP="006A5A67">
      <w:pPr>
        <w:pStyle w:val="Paragrafoelenco"/>
        <w:numPr>
          <w:ilvl w:val="0"/>
          <w:numId w:val="30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La Biblioteca si impegna a</w:t>
      </w:r>
      <w:r w:rsidR="000C2AD6" w:rsidRPr="006A5A67">
        <w:rPr>
          <w:rFonts w:cstheme="minorHAnsi"/>
        </w:rPr>
        <w:t>d attivare il servizio di consegna rapida dei testi scolastici già disponibili in doc. Il servizio v</w:t>
      </w:r>
      <w:r w:rsidR="000F7270" w:rsidRPr="006A5A67">
        <w:rPr>
          <w:rFonts w:cstheme="minorHAnsi"/>
        </w:rPr>
        <w:t>errà</w:t>
      </w:r>
      <w:r w:rsidR="000C2AD6" w:rsidRPr="006A5A67">
        <w:rPr>
          <w:rFonts w:cstheme="minorHAnsi"/>
        </w:rPr>
        <w:t xml:space="preserve"> attivato solo in favore dei Docenti</w:t>
      </w:r>
      <w:r w:rsidR="00FD7BA1" w:rsidRPr="006A5A67">
        <w:rPr>
          <w:rFonts w:cstheme="minorHAnsi"/>
        </w:rPr>
        <w:t>.</w:t>
      </w:r>
    </w:p>
    <w:p w:rsidR="00051FFF" w:rsidRPr="006A5A67" w:rsidRDefault="00FD7BA1" w:rsidP="006A5A67">
      <w:pPr>
        <w:pStyle w:val="Paragrafoelenco"/>
        <w:numPr>
          <w:ilvl w:val="0"/>
          <w:numId w:val="30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Il </w:t>
      </w:r>
      <w:r w:rsidRPr="006A5A67">
        <w:rPr>
          <w:rFonts w:cstheme="minorHAnsi"/>
          <w:i/>
        </w:rPr>
        <w:t>Vademecum dei Servizi</w:t>
      </w:r>
      <w:r w:rsidRPr="006A5A67">
        <w:rPr>
          <w:rFonts w:cstheme="minorHAnsi"/>
        </w:rPr>
        <w:t xml:space="preserve"> della Biblioteca prevede che: «</w:t>
      </w:r>
      <w:r w:rsidR="000C2AD6" w:rsidRPr="006A5A67">
        <w:rPr>
          <w:rFonts w:cstheme="minorHAnsi"/>
        </w:rPr>
        <w:t>Per i testi forniti dalle Case Editrici e richiesti in versione DOC (non presenti in archivio) la fornitura è gratuita sino a 2.000 pagine annue</w:t>
      </w:r>
      <w:r w:rsidRPr="006A5A67">
        <w:rPr>
          <w:rFonts w:cstheme="minorHAnsi"/>
        </w:rPr>
        <w:t>» (pag. 7, terz’ultimo periodo)</w:t>
      </w:r>
      <w:r w:rsidR="000C2AD6" w:rsidRPr="006A5A67">
        <w:rPr>
          <w:rFonts w:cstheme="minorHAnsi"/>
        </w:rPr>
        <w:t xml:space="preserve">. </w:t>
      </w:r>
      <w:r w:rsidR="00051FFF" w:rsidRPr="006A5A67">
        <w:rPr>
          <w:rFonts w:cstheme="minorHAnsi"/>
        </w:rPr>
        <w:t>Sussiste la seguente limitazione: «Per i docenti</w:t>
      </w:r>
      <w:r w:rsidR="00DB7129" w:rsidRPr="006A5A67">
        <w:rPr>
          <w:rFonts w:cstheme="minorHAnsi"/>
        </w:rPr>
        <w:t>,</w:t>
      </w:r>
      <w:r w:rsidR="00051FFF" w:rsidRPr="006A5A67">
        <w:rPr>
          <w:rFonts w:cstheme="minorHAnsi"/>
        </w:rPr>
        <w:t xml:space="preserve"> i testi fornibili sono esclusivamente quelli riferiti alle materie di insegnamento ed alle classi assegnate»</w:t>
      </w:r>
      <w:r w:rsidRPr="006A5A67">
        <w:rPr>
          <w:rFonts w:cstheme="minorHAnsi"/>
        </w:rPr>
        <w:t xml:space="preserve">. </w:t>
      </w:r>
    </w:p>
    <w:p w:rsidR="00431EC9" w:rsidRPr="006A5A67" w:rsidRDefault="00051FFF" w:rsidP="006A5A67">
      <w:pPr>
        <w:pStyle w:val="Paragrafoelenco"/>
        <w:spacing w:line="288" w:lineRule="auto"/>
        <w:ind w:left="360"/>
        <w:jc w:val="both"/>
        <w:rPr>
          <w:rFonts w:cstheme="minorHAnsi"/>
        </w:rPr>
      </w:pPr>
      <w:r w:rsidRPr="006A5A67">
        <w:rPr>
          <w:rFonts w:cstheme="minorHAnsi"/>
        </w:rPr>
        <w:t xml:space="preserve">Lo stesso </w:t>
      </w:r>
      <w:r w:rsidRPr="006A5A67">
        <w:rPr>
          <w:rFonts w:cstheme="minorHAnsi"/>
          <w:i/>
        </w:rPr>
        <w:t xml:space="preserve">Vademecum </w:t>
      </w:r>
      <w:r w:rsidRPr="006A5A67">
        <w:rPr>
          <w:rFonts w:cstheme="minorHAnsi"/>
        </w:rPr>
        <w:t>prevede</w:t>
      </w:r>
      <w:r w:rsidR="000F2621" w:rsidRPr="006A5A67">
        <w:rPr>
          <w:rFonts w:cstheme="minorHAnsi"/>
        </w:rPr>
        <w:t>, altresì,</w:t>
      </w:r>
      <w:r w:rsidRPr="006A5A67">
        <w:rPr>
          <w:rFonts w:cstheme="minorHAnsi"/>
        </w:rPr>
        <w:t xml:space="preserve"> che</w:t>
      </w:r>
      <w:r w:rsidR="00DB7129" w:rsidRPr="006A5A67">
        <w:rPr>
          <w:rFonts w:cstheme="minorHAnsi"/>
        </w:rPr>
        <w:t>: «</w:t>
      </w:r>
      <w:r w:rsidR="000F2621" w:rsidRPr="006A5A67">
        <w:rPr>
          <w:rFonts w:cstheme="minorHAnsi"/>
        </w:rPr>
        <w:t>Ogni docente disabile visivo potrà richiedere la trascrizione gratuita dei testi adottati nella classe in cui insegna e per le sole materie di sua competenza. Il testo sarà fornito compatibilmente con le possibilità/capacità produttive e con le risorse economiche disponibili dell’Ente.</w:t>
      </w:r>
      <w:r w:rsidR="00DB7129" w:rsidRPr="006A5A67">
        <w:rPr>
          <w:rFonts w:cstheme="minorHAnsi"/>
        </w:rPr>
        <w:t xml:space="preserve">» (pag. </w:t>
      </w:r>
      <w:r w:rsidR="000F2621" w:rsidRPr="006A5A67">
        <w:rPr>
          <w:rFonts w:cstheme="minorHAnsi"/>
        </w:rPr>
        <w:t>8</w:t>
      </w:r>
      <w:r w:rsidR="00DB7129" w:rsidRPr="006A5A67">
        <w:rPr>
          <w:rFonts w:cstheme="minorHAnsi"/>
        </w:rPr>
        <w:t xml:space="preserve">, lett. </w:t>
      </w:r>
      <w:r w:rsidR="000F2621" w:rsidRPr="006A5A67">
        <w:rPr>
          <w:rFonts w:cstheme="minorHAnsi"/>
        </w:rPr>
        <w:t>G</w:t>
      </w:r>
      <w:r w:rsidR="00DB7129" w:rsidRPr="006A5A67">
        <w:rPr>
          <w:rFonts w:cstheme="minorHAnsi"/>
        </w:rPr>
        <w:t>)</w:t>
      </w:r>
      <w:r w:rsidR="000F2621" w:rsidRPr="006A5A67">
        <w:rPr>
          <w:rFonts w:cstheme="minorHAnsi"/>
        </w:rPr>
        <w:t>)</w:t>
      </w:r>
      <w:r w:rsidR="00DB7129" w:rsidRPr="006A5A67">
        <w:rPr>
          <w:rFonts w:cstheme="minorHAnsi"/>
        </w:rPr>
        <w:t>.</w:t>
      </w:r>
    </w:p>
    <w:p w:rsidR="00AF2E7D" w:rsidRPr="006A5A67" w:rsidRDefault="00E6321F" w:rsidP="006A5A67">
      <w:pPr>
        <w:pStyle w:val="Paragrafoelenco"/>
        <w:spacing w:line="288" w:lineRule="auto"/>
        <w:ind w:left="360"/>
        <w:jc w:val="both"/>
        <w:rPr>
          <w:rFonts w:cstheme="minorHAnsi"/>
        </w:rPr>
      </w:pPr>
      <w:r w:rsidRPr="006A5A67">
        <w:rPr>
          <w:rFonts w:cstheme="minorHAnsi"/>
        </w:rPr>
        <w:t xml:space="preserve">Stilla si riserva di far sapere se è accolta la proposta di </w:t>
      </w:r>
      <w:proofErr w:type="spellStart"/>
      <w:r w:rsidR="0028280B" w:rsidRPr="006A5A67">
        <w:rPr>
          <w:rFonts w:cstheme="minorHAnsi"/>
        </w:rPr>
        <w:t>Camodeca</w:t>
      </w:r>
      <w:proofErr w:type="spellEnd"/>
      <w:r w:rsidRPr="006A5A67">
        <w:rPr>
          <w:rFonts w:cstheme="minorHAnsi"/>
        </w:rPr>
        <w:t xml:space="preserve"> di </w:t>
      </w:r>
      <w:r w:rsidR="00CF394C" w:rsidRPr="006A5A67">
        <w:rPr>
          <w:rFonts w:cstheme="minorHAnsi"/>
        </w:rPr>
        <w:t xml:space="preserve">attribuire all’Ente </w:t>
      </w:r>
      <w:r w:rsidRPr="006A5A67">
        <w:rPr>
          <w:rFonts w:cstheme="minorHAnsi"/>
        </w:rPr>
        <w:t>la facoltà di deroga</w:t>
      </w:r>
      <w:r w:rsidR="00CF394C" w:rsidRPr="006A5A67">
        <w:rPr>
          <w:rFonts w:cstheme="minorHAnsi"/>
        </w:rPr>
        <w:t>re</w:t>
      </w:r>
      <w:r w:rsidRPr="006A5A67">
        <w:rPr>
          <w:rFonts w:cstheme="minorHAnsi"/>
        </w:rPr>
        <w:t xml:space="preserve"> al</w:t>
      </w:r>
      <w:r w:rsidR="005C061A" w:rsidRPr="006A5A67">
        <w:rPr>
          <w:rFonts w:cstheme="minorHAnsi"/>
        </w:rPr>
        <w:t xml:space="preserve"> </w:t>
      </w:r>
      <w:r w:rsidR="00DE7ACF" w:rsidRPr="006A5A67">
        <w:rPr>
          <w:rFonts w:cstheme="minorHAnsi"/>
        </w:rPr>
        <w:t>limit</w:t>
      </w:r>
      <w:r w:rsidRPr="006A5A67">
        <w:rPr>
          <w:rFonts w:cstheme="minorHAnsi"/>
        </w:rPr>
        <w:t>e</w:t>
      </w:r>
      <w:r w:rsidR="00DE7ACF" w:rsidRPr="006A5A67">
        <w:rPr>
          <w:rFonts w:cstheme="minorHAnsi"/>
        </w:rPr>
        <w:t xml:space="preserve"> post</w:t>
      </w:r>
      <w:r w:rsidRPr="006A5A67">
        <w:rPr>
          <w:rFonts w:cstheme="minorHAnsi"/>
        </w:rPr>
        <w:t>o</w:t>
      </w:r>
      <w:r w:rsidR="00DE7ACF" w:rsidRPr="006A5A67">
        <w:rPr>
          <w:rFonts w:cstheme="minorHAnsi"/>
        </w:rPr>
        <w:t xml:space="preserve"> </w:t>
      </w:r>
      <w:r w:rsidR="00AF2E7D" w:rsidRPr="006A5A67">
        <w:rPr>
          <w:rFonts w:cstheme="minorHAnsi"/>
        </w:rPr>
        <w:t>alla digitalizzazione gratuit</w:t>
      </w:r>
      <w:r w:rsidR="00CF394C" w:rsidRPr="006A5A67">
        <w:rPr>
          <w:rFonts w:cstheme="minorHAnsi"/>
        </w:rPr>
        <w:t>a, su richiesta motivata del Docente.</w:t>
      </w:r>
      <w:r w:rsidR="005C061A" w:rsidRPr="006A5A67">
        <w:rPr>
          <w:rFonts w:cstheme="minorHAnsi"/>
        </w:rPr>
        <w:t xml:space="preserve"> </w:t>
      </w:r>
      <w:r w:rsidR="00AF2E7D" w:rsidRPr="006A5A67">
        <w:rPr>
          <w:rFonts w:cstheme="minorHAnsi"/>
        </w:rPr>
        <w:t xml:space="preserve"> </w:t>
      </w:r>
    </w:p>
    <w:p w:rsidR="00335A7C" w:rsidRPr="006A5A67" w:rsidRDefault="007A16A0" w:rsidP="006A5A67">
      <w:pPr>
        <w:pStyle w:val="Paragrafoelenco"/>
        <w:numPr>
          <w:ilvl w:val="0"/>
          <w:numId w:val="30"/>
        </w:numPr>
        <w:spacing w:line="288" w:lineRule="auto"/>
        <w:jc w:val="both"/>
        <w:rPr>
          <w:rFonts w:cstheme="minorHAnsi"/>
          <w:color w:val="1F4E79" w:themeColor="accent5" w:themeShade="80"/>
        </w:rPr>
      </w:pPr>
      <w:r w:rsidRPr="006A5A67">
        <w:rPr>
          <w:rFonts w:cstheme="minorHAnsi"/>
        </w:rPr>
        <w:t xml:space="preserve">Per ragioni </w:t>
      </w:r>
      <w:r w:rsidR="005C061A" w:rsidRPr="006A5A67">
        <w:rPr>
          <w:rFonts w:cstheme="minorHAnsi"/>
        </w:rPr>
        <w:t>economiche e produttive, i limiti posti all’</w:t>
      </w:r>
      <w:proofErr w:type="spellStart"/>
      <w:r w:rsidR="005C061A" w:rsidRPr="006A5A67">
        <w:rPr>
          <w:rFonts w:cstheme="minorHAnsi"/>
        </w:rPr>
        <w:t>editazione</w:t>
      </w:r>
      <w:proofErr w:type="spellEnd"/>
      <w:r w:rsidR="005C061A" w:rsidRPr="006A5A67">
        <w:rPr>
          <w:rFonts w:cstheme="minorHAnsi"/>
        </w:rPr>
        <w:t xml:space="preserve"> in doc </w:t>
      </w:r>
      <w:r w:rsidR="00DE7ACF" w:rsidRPr="006A5A67">
        <w:rPr>
          <w:rFonts w:cstheme="minorHAnsi"/>
        </w:rPr>
        <w:t>dei</w:t>
      </w:r>
      <w:r w:rsidR="00AF2E7D" w:rsidRPr="006A5A67">
        <w:rPr>
          <w:rFonts w:cstheme="minorHAnsi"/>
        </w:rPr>
        <w:t xml:space="preserve"> testi scolastici pluriennali </w:t>
      </w:r>
      <w:r w:rsidR="00DE7ACF" w:rsidRPr="006A5A67">
        <w:rPr>
          <w:rFonts w:cstheme="minorHAnsi"/>
        </w:rPr>
        <w:t>non</w:t>
      </w:r>
      <w:r w:rsidR="005C061A" w:rsidRPr="006A5A67">
        <w:rPr>
          <w:rFonts w:cstheme="minorHAnsi"/>
        </w:rPr>
        <w:t xml:space="preserve"> sono rimuovibili. </w:t>
      </w:r>
      <w:r w:rsidR="00B6574C" w:rsidRPr="006A5A67">
        <w:rPr>
          <w:rFonts w:cstheme="minorHAnsi"/>
        </w:rPr>
        <w:t xml:space="preserve">Resta, pertanto, fermo che i volumi che compongono tali testi vengono editati </w:t>
      </w:r>
      <w:r w:rsidR="00207E57" w:rsidRPr="006A5A67">
        <w:rPr>
          <w:rFonts w:cstheme="minorHAnsi"/>
        </w:rPr>
        <w:t>in più riprese e non in modo integrale</w:t>
      </w:r>
      <w:r w:rsidR="00335A7C" w:rsidRPr="006A5A67">
        <w:rPr>
          <w:rFonts w:cstheme="minorHAnsi"/>
        </w:rPr>
        <w:t xml:space="preserve">, ma solo nelle parti prescelte dal richiedente. </w:t>
      </w:r>
      <w:r w:rsidR="007A01C4">
        <w:rPr>
          <w:rFonts w:cstheme="minorHAnsi"/>
        </w:rPr>
        <w:t>Dopo la digitalizzazione, i volumi vengono inseriti in catalogo, senza indicare che si tratta di riproduzioni parziali;</w:t>
      </w:r>
      <w:r w:rsidR="00335A7C" w:rsidRPr="006A5A67">
        <w:rPr>
          <w:rFonts w:cstheme="minorHAnsi"/>
        </w:rPr>
        <w:t xml:space="preserve"> </w:t>
      </w:r>
      <w:r w:rsidR="00F1474B" w:rsidRPr="006A5A67">
        <w:rPr>
          <w:rFonts w:cstheme="minorHAnsi"/>
        </w:rPr>
        <w:t xml:space="preserve">l’informazione va richiesta agli operatori del Servizio; </w:t>
      </w:r>
      <w:r w:rsidR="00126E67" w:rsidRPr="006A5A67">
        <w:rPr>
          <w:rFonts w:cstheme="minorHAnsi"/>
        </w:rPr>
        <w:t xml:space="preserve">è, tuttavia, in corso un riordino dei criteri di catalogazione che prevede l’inserimento </w:t>
      </w:r>
      <w:r w:rsidR="00335A7C" w:rsidRPr="006A5A67">
        <w:rPr>
          <w:rFonts w:cstheme="minorHAnsi"/>
        </w:rPr>
        <w:t xml:space="preserve">della specifica </w:t>
      </w:r>
      <w:r w:rsidR="00126E67" w:rsidRPr="006A5A67">
        <w:rPr>
          <w:rFonts w:cstheme="minorHAnsi"/>
        </w:rPr>
        <w:t xml:space="preserve">avvertenza. </w:t>
      </w:r>
    </w:p>
    <w:p w:rsidR="002055AF" w:rsidRPr="006A5A67" w:rsidRDefault="00335A7C" w:rsidP="006A5A67">
      <w:pPr>
        <w:pStyle w:val="Paragrafoelenco"/>
        <w:numPr>
          <w:ilvl w:val="0"/>
          <w:numId w:val="30"/>
        </w:numPr>
        <w:spacing w:line="288" w:lineRule="auto"/>
        <w:jc w:val="both"/>
        <w:rPr>
          <w:rFonts w:cstheme="minorHAnsi"/>
          <w:color w:val="1F4E79" w:themeColor="accent5" w:themeShade="80"/>
        </w:rPr>
      </w:pPr>
      <w:r w:rsidRPr="006A5A67">
        <w:rPr>
          <w:rFonts w:cstheme="minorHAnsi"/>
        </w:rPr>
        <w:t xml:space="preserve">La Biblioteca è </w:t>
      </w:r>
      <w:r w:rsidR="00101946" w:rsidRPr="006A5A67">
        <w:rPr>
          <w:rFonts w:cstheme="minorHAnsi"/>
        </w:rPr>
        <w:t>inserita nell’elenco degli esercizi commerciali presso i quali è possibile utilizzare la Carta del Docente fin dal 2020. Ad evitare disguidi, Stilla si impegna a verificare la regolarità dell’accreditamento.</w:t>
      </w:r>
      <w:r w:rsidRPr="006A5A67">
        <w:rPr>
          <w:rFonts w:cstheme="minorHAnsi"/>
        </w:rPr>
        <w:t xml:space="preserve"> </w:t>
      </w:r>
    </w:p>
    <w:p w:rsidR="0062574F" w:rsidRPr="006A5A67" w:rsidRDefault="000F7270" w:rsidP="006A5A67">
      <w:p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 xml:space="preserve">A margine della discussione, </w:t>
      </w:r>
      <w:r w:rsidR="0028605A" w:rsidRPr="006A5A67">
        <w:rPr>
          <w:rFonts w:cstheme="minorHAnsi"/>
        </w:rPr>
        <w:t xml:space="preserve">Stilla </w:t>
      </w:r>
      <w:r w:rsidR="00020AA0" w:rsidRPr="006A5A67">
        <w:rPr>
          <w:rFonts w:cstheme="minorHAnsi"/>
        </w:rPr>
        <w:t>comunica</w:t>
      </w:r>
      <w:r w:rsidR="0028605A" w:rsidRPr="006A5A67">
        <w:rPr>
          <w:rFonts w:cstheme="minorHAnsi"/>
        </w:rPr>
        <w:t xml:space="preserve"> che</w:t>
      </w:r>
      <w:r w:rsidR="0062574F" w:rsidRPr="006A5A67">
        <w:rPr>
          <w:rFonts w:cstheme="minorHAnsi"/>
        </w:rPr>
        <w:t>:</w:t>
      </w:r>
    </w:p>
    <w:p w:rsidR="009F0603" w:rsidRPr="006A5A67" w:rsidRDefault="0062574F" w:rsidP="006A5A67">
      <w:pPr>
        <w:pStyle w:val="Paragrafoelenco"/>
        <w:numPr>
          <w:ilvl w:val="0"/>
          <w:numId w:val="32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I</w:t>
      </w:r>
      <w:r w:rsidR="0028605A" w:rsidRPr="006A5A67">
        <w:rPr>
          <w:rFonts w:cstheme="minorHAnsi"/>
        </w:rPr>
        <w:t>n sede di rinnovo della convenzione con il Gruppo Mondadori, è stato comunicato che l</w:t>
      </w:r>
      <w:r w:rsidR="001169C2" w:rsidRPr="006A5A67">
        <w:rPr>
          <w:rFonts w:cstheme="minorHAnsi"/>
        </w:rPr>
        <w:t>a</w:t>
      </w:r>
      <w:r w:rsidR="0028605A" w:rsidRPr="006A5A67">
        <w:rPr>
          <w:rFonts w:cstheme="minorHAnsi"/>
        </w:rPr>
        <w:t xml:space="preserve"> produzione scolastica del Gruppo, a decorrere </w:t>
      </w:r>
      <w:proofErr w:type="spellStart"/>
      <w:r w:rsidR="0028605A" w:rsidRPr="006A5A67">
        <w:rPr>
          <w:rFonts w:cstheme="minorHAnsi"/>
        </w:rPr>
        <w:t>dall’a.s.</w:t>
      </w:r>
      <w:proofErr w:type="spellEnd"/>
      <w:r w:rsidR="0028605A" w:rsidRPr="006A5A67">
        <w:rPr>
          <w:rFonts w:cstheme="minorHAnsi"/>
        </w:rPr>
        <w:t xml:space="preserve"> 2026/2027, sarà </w:t>
      </w:r>
      <w:r w:rsidR="00B1588C" w:rsidRPr="006A5A67">
        <w:rPr>
          <w:rFonts w:cstheme="minorHAnsi"/>
        </w:rPr>
        <w:t>accessibile. La Biblioteca ha svolto alcune prove, con esito positivo per i testi letterari</w:t>
      </w:r>
      <w:r w:rsidR="000F7270" w:rsidRPr="006A5A67">
        <w:rPr>
          <w:rFonts w:cstheme="minorHAnsi"/>
        </w:rPr>
        <w:t>,</w:t>
      </w:r>
      <w:r w:rsidR="00B1588C" w:rsidRPr="006A5A67">
        <w:rPr>
          <w:rFonts w:cstheme="minorHAnsi"/>
        </w:rPr>
        <w:t xml:space="preserve"> negativo per i testi scientifici. </w:t>
      </w:r>
      <w:r w:rsidR="001169C2" w:rsidRPr="006A5A67">
        <w:rPr>
          <w:rFonts w:cstheme="minorHAnsi"/>
        </w:rPr>
        <w:t>L</w:t>
      </w:r>
      <w:r w:rsidR="007E2460" w:rsidRPr="006A5A67">
        <w:rPr>
          <w:rFonts w:cstheme="minorHAnsi"/>
        </w:rPr>
        <w:t xml:space="preserve">e </w:t>
      </w:r>
      <w:r w:rsidR="000F2621" w:rsidRPr="006A5A67">
        <w:rPr>
          <w:rFonts w:cstheme="minorHAnsi"/>
        </w:rPr>
        <w:t>attività</w:t>
      </w:r>
      <w:r w:rsidR="007E2460" w:rsidRPr="006A5A67">
        <w:rPr>
          <w:rFonts w:cstheme="minorHAnsi"/>
        </w:rPr>
        <w:t xml:space="preserve"> di prova</w:t>
      </w:r>
      <w:r w:rsidR="000F2621" w:rsidRPr="006A5A67">
        <w:rPr>
          <w:rFonts w:cstheme="minorHAnsi"/>
        </w:rPr>
        <w:t xml:space="preserve"> proseguir</w:t>
      </w:r>
      <w:r w:rsidR="007E2460" w:rsidRPr="006A5A67">
        <w:rPr>
          <w:rFonts w:cstheme="minorHAnsi"/>
        </w:rPr>
        <w:t>anno</w:t>
      </w:r>
      <w:r w:rsidR="000F2621" w:rsidRPr="006A5A67">
        <w:rPr>
          <w:rFonts w:cstheme="minorHAnsi"/>
        </w:rPr>
        <w:t xml:space="preserve"> </w:t>
      </w:r>
      <w:r w:rsidR="001169C2" w:rsidRPr="006A5A67">
        <w:rPr>
          <w:rFonts w:cstheme="minorHAnsi"/>
        </w:rPr>
        <w:t xml:space="preserve">nei prossimi mesi. </w:t>
      </w:r>
      <w:r w:rsidR="005712B6" w:rsidRPr="006A5A67">
        <w:rPr>
          <w:rFonts w:cstheme="minorHAnsi"/>
        </w:rPr>
        <w:t xml:space="preserve">Si </w:t>
      </w:r>
      <w:r w:rsidR="00E6321F" w:rsidRPr="006A5A67">
        <w:rPr>
          <w:rFonts w:cstheme="minorHAnsi"/>
        </w:rPr>
        <w:t xml:space="preserve">riserva di far sapere se è accolta la proposta di </w:t>
      </w:r>
      <w:r w:rsidR="00B1588C" w:rsidRPr="006A5A67">
        <w:rPr>
          <w:rFonts w:cstheme="minorHAnsi"/>
        </w:rPr>
        <w:t>Bartolozzi</w:t>
      </w:r>
      <w:r w:rsidR="000F7270" w:rsidRPr="006A5A67">
        <w:rPr>
          <w:rFonts w:cstheme="minorHAnsi"/>
        </w:rPr>
        <w:t xml:space="preserve"> </w:t>
      </w:r>
      <w:r w:rsidR="00E6321F" w:rsidRPr="006A5A67">
        <w:rPr>
          <w:rFonts w:cstheme="minorHAnsi"/>
        </w:rPr>
        <w:t xml:space="preserve">di coinvolgere </w:t>
      </w:r>
      <w:r w:rsidR="007E2460" w:rsidRPr="006A5A67">
        <w:rPr>
          <w:rFonts w:cstheme="minorHAnsi"/>
        </w:rPr>
        <w:t>in tali attività</w:t>
      </w:r>
      <w:r w:rsidR="000F7270" w:rsidRPr="006A5A67">
        <w:rPr>
          <w:rFonts w:cstheme="minorHAnsi"/>
        </w:rPr>
        <w:t xml:space="preserve"> i</w:t>
      </w:r>
      <w:r w:rsidR="009F0603" w:rsidRPr="006A5A67">
        <w:rPr>
          <w:rFonts w:cstheme="minorHAnsi"/>
        </w:rPr>
        <w:t xml:space="preserve"> Componenti del Comitato</w:t>
      </w:r>
      <w:r w:rsidR="007E2460" w:rsidRPr="006A5A67">
        <w:rPr>
          <w:rFonts w:cstheme="minorHAnsi"/>
        </w:rPr>
        <w:t xml:space="preserve"> e/o altri Docenti, tenuto conto delle aree disciplinari di afferenza.</w:t>
      </w:r>
      <w:r w:rsidR="00BE218B" w:rsidRPr="006A5A67">
        <w:rPr>
          <w:rFonts w:cstheme="minorHAnsi"/>
        </w:rPr>
        <w:t xml:space="preserve"> </w:t>
      </w:r>
    </w:p>
    <w:p w:rsidR="0062574F" w:rsidRPr="006A5A67" w:rsidRDefault="00BE218B" w:rsidP="006A5A67">
      <w:pPr>
        <w:pStyle w:val="Paragrafoelenco"/>
        <w:numPr>
          <w:ilvl w:val="0"/>
          <w:numId w:val="32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L’ingresso dell’UICI, della Biblioteca e dell’AID (Associazione italiana dislessia) nella Fondazione LIA (Libri italiani accessibili) ha</w:t>
      </w:r>
      <w:r w:rsidR="00DE47EC" w:rsidRPr="006A5A67">
        <w:rPr>
          <w:rFonts w:cstheme="minorHAnsi"/>
        </w:rPr>
        <w:t xml:space="preserve"> spinto i </w:t>
      </w:r>
      <w:r w:rsidR="00A77E0B" w:rsidRPr="006A5A67">
        <w:rPr>
          <w:rFonts w:cstheme="minorHAnsi"/>
        </w:rPr>
        <w:t>marchi editoriali associati</w:t>
      </w:r>
      <w:r w:rsidR="00DE47EC" w:rsidRPr="006A5A67">
        <w:rPr>
          <w:rFonts w:cstheme="minorHAnsi"/>
        </w:rPr>
        <w:t xml:space="preserve"> alla Fondazione a incrementare la </w:t>
      </w:r>
      <w:r w:rsidR="00A77E0B" w:rsidRPr="006A5A67">
        <w:rPr>
          <w:rFonts w:cstheme="minorHAnsi"/>
        </w:rPr>
        <w:t xml:space="preserve">produzione </w:t>
      </w:r>
      <w:r w:rsidR="00DE47EC" w:rsidRPr="006A5A67">
        <w:rPr>
          <w:rFonts w:cstheme="minorHAnsi"/>
        </w:rPr>
        <w:t xml:space="preserve">di materiali </w:t>
      </w:r>
      <w:r w:rsidR="00A77E0B" w:rsidRPr="006A5A67">
        <w:rPr>
          <w:rFonts w:cstheme="minorHAnsi"/>
        </w:rPr>
        <w:t>accessibil</w:t>
      </w:r>
      <w:r w:rsidR="00DE47EC" w:rsidRPr="006A5A67">
        <w:rPr>
          <w:rFonts w:cstheme="minorHAnsi"/>
        </w:rPr>
        <w:t xml:space="preserve">i. Su sollecitazione di Bartolozzi, </w:t>
      </w:r>
      <w:r w:rsidR="005712B6" w:rsidRPr="006A5A67">
        <w:rPr>
          <w:rFonts w:cstheme="minorHAnsi"/>
        </w:rPr>
        <w:t>a</w:t>
      </w:r>
      <w:r w:rsidR="00DE47EC" w:rsidRPr="006A5A67">
        <w:rPr>
          <w:rFonts w:cstheme="minorHAnsi"/>
        </w:rPr>
        <w:t>ggiunge che l</w:t>
      </w:r>
      <w:r w:rsidR="002444F9" w:rsidRPr="006A5A67">
        <w:rPr>
          <w:rFonts w:cstheme="minorHAnsi"/>
        </w:rPr>
        <w:t>’impiego sperimentale dell’IA nelle lavorazioni della Biblioteca ha evidenziato la necessità di ricerche mirate, altamente specialistiche</w:t>
      </w:r>
      <w:r w:rsidR="00A90560">
        <w:rPr>
          <w:rFonts w:cstheme="minorHAnsi"/>
        </w:rPr>
        <w:t xml:space="preserve"> e</w:t>
      </w:r>
      <w:r w:rsidR="0028280B" w:rsidRPr="006A5A67">
        <w:rPr>
          <w:rFonts w:cstheme="minorHAnsi"/>
        </w:rPr>
        <w:t xml:space="preserve"> si impegna ad attivare una linea interna di ricerca sull’esportazione di link e codici QR</w:t>
      </w:r>
      <w:r w:rsidR="00A90560">
        <w:rPr>
          <w:rFonts w:cstheme="minorHAnsi"/>
        </w:rPr>
        <w:t xml:space="preserve"> dai testi originali a quelli editati in doc. </w:t>
      </w:r>
      <w:r w:rsidR="0028280B" w:rsidRPr="006A5A67">
        <w:rPr>
          <w:rFonts w:cstheme="minorHAnsi"/>
        </w:rPr>
        <w:t xml:space="preserve"> </w:t>
      </w:r>
    </w:p>
    <w:p w:rsidR="00092CAE" w:rsidRPr="006A5A67" w:rsidRDefault="005F324E" w:rsidP="006A5A67">
      <w:pPr>
        <w:pStyle w:val="Paragrafoelenco"/>
        <w:numPr>
          <w:ilvl w:val="0"/>
          <w:numId w:val="32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lastRenderedPageBreak/>
        <w:t>L</w:t>
      </w:r>
      <w:r w:rsidR="002B26D7" w:rsidRPr="006A5A67">
        <w:rPr>
          <w:rFonts w:cstheme="minorHAnsi"/>
        </w:rPr>
        <w:t>a Biblioteca è impegnata nella scansione delle partiture e dei materiali didattici, collezionati dalla Biblioteca in braille</w:t>
      </w:r>
      <w:r w:rsidRPr="006A5A67">
        <w:rPr>
          <w:rFonts w:cstheme="minorHAnsi"/>
        </w:rPr>
        <w:t>; tale scansione, resa possibile dall’evoluzione tecnologica, consente di abbattere i costi di trascrizione</w:t>
      </w:r>
      <w:r w:rsidR="000345F1">
        <w:rPr>
          <w:rFonts w:cstheme="minorHAnsi"/>
        </w:rPr>
        <w:t xml:space="preserve"> di </w:t>
      </w:r>
      <w:r w:rsidRPr="006A5A67">
        <w:rPr>
          <w:rFonts w:cstheme="minorHAnsi"/>
        </w:rPr>
        <w:t>15 euro a pagina. Nel</w:t>
      </w:r>
      <w:r w:rsidR="00A90560">
        <w:rPr>
          <w:rFonts w:cstheme="minorHAnsi"/>
        </w:rPr>
        <w:t xml:space="preserve"> 2024</w:t>
      </w:r>
      <w:r w:rsidRPr="006A5A67">
        <w:rPr>
          <w:rFonts w:cstheme="minorHAnsi"/>
        </w:rPr>
        <w:t xml:space="preserve">, </w:t>
      </w:r>
      <w:r w:rsidR="00E53FDD" w:rsidRPr="006A5A67">
        <w:rPr>
          <w:rFonts w:cstheme="minorHAnsi"/>
        </w:rPr>
        <w:t xml:space="preserve">il patrimonio musicale dell’Ente si è arricchito di nuove produzioni per un importo complessivo di oltre 25.000 euro; allo scopo è stato impiegato un contributo straordinario di pari importo. </w:t>
      </w:r>
      <w:r w:rsidR="00092CAE" w:rsidRPr="006A5A67">
        <w:rPr>
          <w:rFonts w:cstheme="minorHAnsi"/>
        </w:rPr>
        <w:t>Permane l’impegno a rispondere alle richieste degli utenti, salvaguardo l’organicità e l’essenzialità del catalogo delle opere musicali.</w:t>
      </w:r>
    </w:p>
    <w:p w:rsidR="0084747B" w:rsidRPr="006A5A67" w:rsidRDefault="00092CAE" w:rsidP="006A5A67">
      <w:pPr>
        <w:pStyle w:val="Paragrafoelenco"/>
        <w:numPr>
          <w:ilvl w:val="0"/>
          <w:numId w:val="32"/>
        </w:numPr>
        <w:spacing w:line="288" w:lineRule="auto"/>
        <w:jc w:val="both"/>
        <w:rPr>
          <w:rFonts w:cstheme="minorHAnsi"/>
        </w:rPr>
      </w:pPr>
      <w:r w:rsidRPr="006A5A67">
        <w:rPr>
          <w:rFonts w:cstheme="minorHAnsi"/>
        </w:rPr>
        <w:t>Resta ferma la disponibilità dell’Ente a collaborare con il Comitato e qu</w:t>
      </w:r>
      <w:r w:rsidR="0084747B" w:rsidRPr="006A5A67">
        <w:rPr>
          <w:rFonts w:cstheme="minorHAnsi"/>
        </w:rPr>
        <w:t xml:space="preserve">ella </w:t>
      </w:r>
      <w:r w:rsidRPr="006A5A67">
        <w:rPr>
          <w:rFonts w:cstheme="minorHAnsi"/>
        </w:rPr>
        <w:t>pro</w:t>
      </w:r>
      <w:r w:rsidR="0084747B" w:rsidRPr="006A5A67">
        <w:rPr>
          <w:rFonts w:cstheme="minorHAnsi"/>
        </w:rPr>
        <w:t>pr</w:t>
      </w:r>
      <w:r w:rsidRPr="006A5A67">
        <w:rPr>
          <w:rFonts w:cstheme="minorHAnsi"/>
        </w:rPr>
        <w:t>ia personale ad accogli</w:t>
      </w:r>
      <w:r w:rsidR="0084747B" w:rsidRPr="006A5A67">
        <w:rPr>
          <w:rFonts w:cstheme="minorHAnsi"/>
        </w:rPr>
        <w:t>e</w:t>
      </w:r>
      <w:r w:rsidRPr="006A5A67">
        <w:rPr>
          <w:rFonts w:cstheme="minorHAnsi"/>
        </w:rPr>
        <w:t xml:space="preserve">re le richieste </w:t>
      </w:r>
      <w:r w:rsidR="0084747B" w:rsidRPr="006A5A67">
        <w:rPr>
          <w:rFonts w:cstheme="minorHAnsi"/>
        </w:rPr>
        <w:t>di aiuto dei singoli docenti.</w:t>
      </w:r>
    </w:p>
    <w:p w:rsidR="006A5A67" w:rsidRPr="006A5A67" w:rsidRDefault="006A5A67" w:rsidP="006A5A67">
      <w:pPr>
        <w:spacing w:line="288" w:lineRule="auto"/>
        <w:jc w:val="both"/>
        <w:rPr>
          <w:rFonts w:cstheme="minorHAnsi"/>
          <w:color w:val="1F4E79" w:themeColor="accent5" w:themeShade="80"/>
        </w:rPr>
      </w:pPr>
    </w:p>
    <w:p w:rsidR="006A5A67" w:rsidRPr="002804D0" w:rsidRDefault="006A5A67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 xml:space="preserve">1) </w:t>
      </w:r>
      <w:r w:rsidRPr="001003C5">
        <w:rPr>
          <w:rFonts w:cstheme="minorHAnsi"/>
          <w:caps/>
        </w:rPr>
        <w:t>Assistente d’aula</w:t>
      </w:r>
    </w:p>
    <w:p w:rsidR="00744A8B" w:rsidRPr="002804D0" w:rsidRDefault="00744A8B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>Il Comitato concorda di condurre un’indagine per valutare</w:t>
      </w:r>
      <w:r w:rsidR="00376751" w:rsidRPr="002804D0">
        <w:rPr>
          <w:rFonts w:cstheme="minorHAnsi"/>
        </w:rPr>
        <w:t>, sulla base dell’esperienza dei docenti attualmente in servizio, se è possibile prevedere:</w:t>
      </w:r>
    </w:p>
    <w:p w:rsidR="00744A8B" w:rsidRPr="002804D0" w:rsidRDefault="00744A8B" w:rsidP="00A90560">
      <w:pPr>
        <w:pStyle w:val="Paragrafoelenco"/>
        <w:numPr>
          <w:ilvl w:val="0"/>
          <w:numId w:val="34"/>
        </w:numPr>
        <w:spacing w:line="288" w:lineRule="auto"/>
        <w:ind w:left="284" w:hanging="284"/>
        <w:jc w:val="both"/>
        <w:rPr>
          <w:rFonts w:cstheme="minorHAnsi"/>
        </w:rPr>
      </w:pPr>
      <w:r w:rsidRPr="002804D0">
        <w:rPr>
          <w:rFonts w:cstheme="minorHAnsi"/>
        </w:rPr>
        <w:t xml:space="preserve">una declaratoria dei compiti dell’assistente d’aula; </w:t>
      </w:r>
    </w:p>
    <w:p w:rsidR="00744A8B" w:rsidRPr="002804D0" w:rsidRDefault="00744A8B" w:rsidP="00A90560">
      <w:pPr>
        <w:pStyle w:val="Paragrafoelenco"/>
        <w:numPr>
          <w:ilvl w:val="0"/>
          <w:numId w:val="34"/>
        </w:numPr>
        <w:spacing w:line="288" w:lineRule="auto"/>
        <w:ind w:left="284" w:hanging="284"/>
        <w:jc w:val="both"/>
        <w:rPr>
          <w:rFonts w:cstheme="minorHAnsi"/>
        </w:rPr>
      </w:pPr>
      <w:r w:rsidRPr="002804D0">
        <w:rPr>
          <w:rFonts w:cstheme="minorHAnsi"/>
        </w:rPr>
        <w:t xml:space="preserve">l’estensione agli assistenti d’aula della tutela assicurativa riconosciuta </w:t>
      </w:r>
      <w:r w:rsidR="00A90560">
        <w:rPr>
          <w:rFonts w:cstheme="minorHAnsi"/>
        </w:rPr>
        <w:t xml:space="preserve">al personale scolastico </w:t>
      </w:r>
      <w:r w:rsidRPr="002804D0">
        <w:rPr>
          <w:rFonts w:cstheme="minorHAnsi"/>
        </w:rPr>
        <w:t xml:space="preserve">per i casi di infortunio o malattia professionale; </w:t>
      </w:r>
    </w:p>
    <w:p w:rsidR="00744A8B" w:rsidRPr="002804D0" w:rsidRDefault="00744A8B" w:rsidP="00A90560">
      <w:pPr>
        <w:pStyle w:val="Paragrafoelenco"/>
        <w:numPr>
          <w:ilvl w:val="0"/>
          <w:numId w:val="34"/>
        </w:numPr>
        <w:spacing w:line="288" w:lineRule="auto"/>
        <w:ind w:left="284" w:hanging="284"/>
        <w:jc w:val="both"/>
        <w:rPr>
          <w:rFonts w:cstheme="minorHAnsi"/>
        </w:rPr>
      </w:pPr>
      <w:r w:rsidRPr="002804D0">
        <w:rPr>
          <w:rFonts w:cstheme="minorHAnsi"/>
        </w:rPr>
        <w:t xml:space="preserve">una qualche forma di sostegno reddituale per </w:t>
      </w:r>
      <w:r w:rsidR="00A90560">
        <w:rPr>
          <w:rFonts w:cstheme="minorHAnsi"/>
        </w:rPr>
        <w:t xml:space="preserve">i docenti che </w:t>
      </w:r>
      <w:r w:rsidRPr="002804D0">
        <w:rPr>
          <w:rFonts w:cstheme="minorHAnsi"/>
        </w:rPr>
        <w:t>ricorr</w:t>
      </w:r>
      <w:r w:rsidR="00A90560">
        <w:rPr>
          <w:rFonts w:cstheme="minorHAnsi"/>
        </w:rPr>
        <w:t>ono</w:t>
      </w:r>
      <w:r w:rsidRPr="002804D0">
        <w:rPr>
          <w:rFonts w:cstheme="minorHAnsi"/>
        </w:rPr>
        <w:t xml:space="preserve"> all’assistente d’aula; </w:t>
      </w:r>
    </w:p>
    <w:p w:rsidR="00744A8B" w:rsidRPr="002804D0" w:rsidRDefault="00744A8B" w:rsidP="00A90560">
      <w:pPr>
        <w:pStyle w:val="Paragrafoelenco"/>
        <w:numPr>
          <w:ilvl w:val="0"/>
          <w:numId w:val="34"/>
        </w:numPr>
        <w:spacing w:line="288" w:lineRule="auto"/>
        <w:ind w:left="284" w:hanging="284"/>
        <w:jc w:val="both"/>
        <w:rPr>
          <w:rFonts w:cstheme="minorHAnsi"/>
        </w:rPr>
      </w:pPr>
      <w:r w:rsidRPr="002804D0">
        <w:rPr>
          <w:rFonts w:cstheme="minorHAnsi"/>
        </w:rPr>
        <w:t>che l’opera dell’assistente d’aula, quando volontaria, sia valutata ai fini del conseguimento del titolo di studio o della partecipazione ai concorsi pubblici.</w:t>
      </w:r>
    </w:p>
    <w:p w:rsidR="0093316F" w:rsidRPr="002804D0" w:rsidRDefault="00376751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>Tra gli obiettivi dell’indagine vi è anche quello di stimare l’impatto economico degli interventi</w:t>
      </w:r>
      <w:r w:rsidR="0093316F" w:rsidRPr="002804D0">
        <w:rPr>
          <w:rFonts w:cstheme="minorHAnsi"/>
        </w:rPr>
        <w:t xml:space="preserve"> sul bilancio dello Stato e/o delle Regioni.</w:t>
      </w:r>
    </w:p>
    <w:p w:rsidR="00376751" w:rsidRPr="002804D0" w:rsidRDefault="00B133AF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>Resta fermo che ogni</w:t>
      </w:r>
      <w:r w:rsidR="00376751" w:rsidRPr="002804D0">
        <w:rPr>
          <w:rFonts w:cstheme="minorHAnsi"/>
        </w:rPr>
        <w:t xml:space="preserve"> eventuale proposta di </w:t>
      </w:r>
      <w:r w:rsidRPr="002804D0">
        <w:rPr>
          <w:rFonts w:cstheme="minorHAnsi"/>
        </w:rPr>
        <w:t xml:space="preserve">integrazione e modificazione </w:t>
      </w:r>
      <w:r w:rsidR="00376751" w:rsidRPr="002804D0">
        <w:rPr>
          <w:rFonts w:cstheme="minorHAnsi"/>
        </w:rPr>
        <w:t xml:space="preserve">della disciplina vigente </w:t>
      </w:r>
      <w:r w:rsidRPr="002804D0">
        <w:rPr>
          <w:rFonts w:cstheme="minorHAnsi"/>
        </w:rPr>
        <w:t>deve essere formulata mantenendo, in campo al singolo docente, la facoltà di avvalersi dell’assistente d’aula.</w:t>
      </w:r>
    </w:p>
    <w:p w:rsidR="00B133AF" w:rsidRPr="002804D0" w:rsidRDefault="00B133AF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>L’incarico di predisporre lo schema del questionario da utilizzare per la raccolta dei dati è affidato alla verbalizzante.</w:t>
      </w:r>
    </w:p>
    <w:p w:rsidR="00744A8B" w:rsidRPr="002804D0" w:rsidRDefault="00B133AF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</w:rPr>
        <w:t xml:space="preserve">Di seguito, </w:t>
      </w:r>
      <w:r w:rsidR="0093316F" w:rsidRPr="002804D0">
        <w:rPr>
          <w:rFonts w:cstheme="minorHAnsi"/>
        </w:rPr>
        <w:t xml:space="preserve">su richiesta dei Componenti, </w:t>
      </w:r>
      <w:r w:rsidRPr="002804D0">
        <w:rPr>
          <w:rFonts w:cstheme="minorHAnsi"/>
        </w:rPr>
        <w:t xml:space="preserve">l’elenco delle norme </w:t>
      </w:r>
      <w:r w:rsidR="0093316F" w:rsidRPr="002804D0">
        <w:rPr>
          <w:rFonts w:cstheme="minorHAnsi"/>
        </w:rPr>
        <w:t>rilevanti ai fini dell’ulteriore</w:t>
      </w:r>
      <w:r w:rsidR="00483696" w:rsidRPr="002804D0">
        <w:rPr>
          <w:rFonts w:cstheme="minorHAnsi"/>
        </w:rPr>
        <w:t>, eventuale</w:t>
      </w:r>
      <w:r w:rsidR="0093316F" w:rsidRPr="002804D0">
        <w:rPr>
          <w:rFonts w:cstheme="minorHAnsi"/>
        </w:rPr>
        <w:t xml:space="preserve"> disciplina dell’assistenza in aula:</w:t>
      </w:r>
    </w:p>
    <w:p w:rsidR="000E2CFC" w:rsidRPr="002804D0" w:rsidRDefault="00EF0ADE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  <w:u w:val="single"/>
        </w:rPr>
        <w:t>LEGGE 5 febbraio 1992, n. 104</w:t>
      </w:r>
      <w:r w:rsidR="0093316F" w:rsidRPr="002804D0">
        <w:rPr>
          <w:rFonts w:cstheme="minorHAnsi"/>
        </w:rPr>
        <w:t xml:space="preserve">, </w:t>
      </w:r>
      <w:r w:rsidRPr="002804D0">
        <w:rPr>
          <w:rFonts w:cstheme="minorHAnsi"/>
        </w:rPr>
        <w:t>Legge-quadro per l'assistenza, l'integrazione sociale e i diritti delle persone handicappate</w:t>
      </w:r>
      <w:r w:rsidR="0093316F" w:rsidRPr="002804D0">
        <w:rPr>
          <w:rFonts w:cstheme="minorHAnsi"/>
        </w:rPr>
        <w:t>, art. 18</w:t>
      </w:r>
      <w:r w:rsidR="00483696" w:rsidRPr="002804D0">
        <w:rPr>
          <w:rFonts w:cstheme="minorHAnsi"/>
        </w:rPr>
        <w:t xml:space="preserve"> (Integrazione lavorativa),</w:t>
      </w:r>
      <w:r w:rsidR="0093316F" w:rsidRPr="002804D0">
        <w:rPr>
          <w:rFonts w:cstheme="minorHAnsi"/>
        </w:rPr>
        <w:t xml:space="preserve"> comma 6</w:t>
      </w:r>
    </w:p>
    <w:p w:rsidR="00F478E3" w:rsidRPr="002804D0" w:rsidRDefault="00EF0ADE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  <w:u w:val="single"/>
        </w:rPr>
        <w:t>LEGGE 8 novembre 2000, n. 328</w:t>
      </w:r>
      <w:r w:rsidR="00483696" w:rsidRPr="002804D0">
        <w:rPr>
          <w:rFonts w:cstheme="minorHAnsi"/>
        </w:rPr>
        <w:t xml:space="preserve">, </w:t>
      </w:r>
      <w:r w:rsidR="00F478E3" w:rsidRPr="002804D0">
        <w:rPr>
          <w:rFonts w:cstheme="minorHAnsi"/>
        </w:rPr>
        <w:t>Legge quadro per la realizzazione del sistema integrato di interventi e servizi sociali</w:t>
      </w:r>
      <w:r w:rsidR="00483696" w:rsidRPr="002804D0">
        <w:rPr>
          <w:rFonts w:cstheme="minorHAnsi"/>
        </w:rPr>
        <w:t xml:space="preserve">, art. 14 </w:t>
      </w:r>
      <w:r w:rsidR="00F478E3" w:rsidRPr="002804D0">
        <w:rPr>
          <w:rFonts w:cstheme="minorHAnsi"/>
        </w:rPr>
        <w:t>(Progetto di vita delle persone con disabilità)</w:t>
      </w:r>
      <w:r w:rsidR="00483696" w:rsidRPr="002804D0">
        <w:rPr>
          <w:rFonts w:cstheme="minorHAnsi"/>
        </w:rPr>
        <w:t>, comma 1</w:t>
      </w:r>
    </w:p>
    <w:p w:rsidR="00D878D4" w:rsidRPr="002804D0" w:rsidRDefault="00F91280" w:rsidP="002804D0">
      <w:pPr>
        <w:spacing w:line="288" w:lineRule="auto"/>
        <w:jc w:val="both"/>
        <w:rPr>
          <w:rFonts w:cstheme="minorHAnsi"/>
        </w:rPr>
      </w:pPr>
      <w:r w:rsidRPr="002804D0">
        <w:rPr>
          <w:rFonts w:cstheme="minorHAnsi"/>
          <w:u w:val="single"/>
        </w:rPr>
        <w:t>DECRETO LEGISLATIVO 3 maggio 2024, n. 62</w:t>
      </w:r>
      <w:r w:rsidR="00483696" w:rsidRPr="002804D0">
        <w:rPr>
          <w:rFonts w:cstheme="minorHAnsi"/>
        </w:rPr>
        <w:t xml:space="preserve">, </w:t>
      </w:r>
      <w:r w:rsidRPr="002804D0">
        <w:rPr>
          <w:rFonts w:cstheme="minorHAnsi"/>
        </w:rPr>
        <w:t>Definizione della condizione di disabilità, della valutazione di base, di accomodamento ragionevole, della valutazione multidimensionale per l'elaborazione e attuazione del progetto di vita individuale personalizzato e partecipato</w:t>
      </w:r>
      <w:r w:rsidR="00483696" w:rsidRPr="002804D0">
        <w:rPr>
          <w:rFonts w:cstheme="minorHAnsi"/>
        </w:rPr>
        <w:t>, artt. 18 (</w:t>
      </w:r>
      <w:r w:rsidRPr="002804D0">
        <w:rPr>
          <w:rFonts w:cstheme="minorHAnsi"/>
        </w:rPr>
        <w:t>Progetto di vita</w:t>
      </w:r>
      <w:r w:rsidR="00483696" w:rsidRPr="002804D0">
        <w:rPr>
          <w:rFonts w:cstheme="minorHAnsi"/>
        </w:rPr>
        <w:t xml:space="preserve">), </w:t>
      </w:r>
      <w:r w:rsidR="00D878D4" w:rsidRPr="002804D0">
        <w:rPr>
          <w:rFonts w:cstheme="minorHAnsi"/>
        </w:rPr>
        <w:t>26</w:t>
      </w:r>
      <w:r w:rsidR="00483696" w:rsidRPr="002804D0">
        <w:rPr>
          <w:rFonts w:cstheme="minorHAnsi"/>
        </w:rPr>
        <w:t xml:space="preserve"> (</w:t>
      </w:r>
      <w:r w:rsidR="00D878D4" w:rsidRPr="002804D0">
        <w:rPr>
          <w:rFonts w:cstheme="minorHAnsi"/>
        </w:rPr>
        <w:t>Forma e contenuto del progetto di vita</w:t>
      </w:r>
      <w:r w:rsidR="00483696" w:rsidRPr="002804D0">
        <w:rPr>
          <w:rFonts w:cstheme="minorHAnsi"/>
        </w:rPr>
        <w:t>), a</w:t>
      </w:r>
      <w:r w:rsidR="00D878D4" w:rsidRPr="002804D0">
        <w:rPr>
          <w:rFonts w:cstheme="minorHAnsi"/>
        </w:rPr>
        <w:t>rt. 28</w:t>
      </w:r>
      <w:r w:rsidR="00483696" w:rsidRPr="002804D0">
        <w:rPr>
          <w:rFonts w:cstheme="minorHAnsi"/>
        </w:rPr>
        <w:t xml:space="preserve"> (</w:t>
      </w:r>
      <w:r w:rsidR="00D878D4" w:rsidRPr="002804D0">
        <w:rPr>
          <w:rFonts w:cstheme="minorHAnsi"/>
        </w:rPr>
        <w:t>Budget di progetto</w:t>
      </w:r>
      <w:r w:rsidR="00483696" w:rsidRPr="002804D0">
        <w:rPr>
          <w:rFonts w:cstheme="minorHAnsi"/>
        </w:rPr>
        <w:t xml:space="preserve">), </w:t>
      </w:r>
      <w:r w:rsidR="002804D0" w:rsidRPr="002804D0">
        <w:rPr>
          <w:rFonts w:cstheme="minorHAnsi"/>
        </w:rPr>
        <w:t>a</w:t>
      </w:r>
      <w:r w:rsidR="00D878D4" w:rsidRPr="002804D0">
        <w:rPr>
          <w:rFonts w:cstheme="minorHAnsi"/>
        </w:rPr>
        <w:t>rt. 31</w:t>
      </w:r>
      <w:r w:rsidR="002804D0" w:rsidRPr="002804D0">
        <w:rPr>
          <w:rFonts w:cstheme="minorHAnsi"/>
        </w:rPr>
        <w:t xml:space="preserve"> (</w:t>
      </w:r>
      <w:r w:rsidR="00D878D4" w:rsidRPr="002804D0">
        <w:rPr>
          <w:rFonts w:cstheme="minorHAnsi"/>
        </w:rPr>
        <w:t>Fondo per l'implementazione dei progetti di vita</w:t>
      </w:r>
      <w:r w:rsidR="002804D0" w:rsidRPr="002804D0">
        <w:rPr>
          <w:rFonts w:cstheme="minorHAnsi"/>
        </w:rPr>
        <w:t>).</w:t>
      </w:r>
    </w:p>
    <w:p w:rsidR="002804D0" w:rsidRPr="00D878D4" w:rsidRDefault="002804D0" w:rsidP="00D878D4">
      <w:pPr>
        <w:spacing w:line="288" w:lineRule="auto"/>
        <w:jc w:val="both"/>
        <w:rPr>
          <w:rFonts w:cstheme="minorHAnsi"/>
          <w:color w:val="1F4E79" w:themeColor="accent5" w:themeShade="80"/>
        </w:rPr>
      </w:pPr>
    </w:p>
    <w:p w:rsidR="001003C5" w:rsidRDefault="001003C5" w:rsidP="006A5A67">
      <w:pPr>
        <w:spacing w:line="288" w:lineRule="auto"/>
        <w:jc w:val="both"/>
        <w:rPr>
          <w:rFonts w:cstheme="minorHAnsi"/>
          <w:caps/>
        </w:rPr>
      </w:pPr>
      <w:r>
        <w:rPr>
          <w:rFonts w:cstheme="minorHAnsi"/>
        </w:rPr>
        <w:t xml:space="preserve">3) </w:t>
      </w:r>
      <w:r w:rsidRPr="001003C5">
        <w:rPr>
          <w:rFonts w:cstheme="minorHAnsi"/>
          <w:caps/>
        </w:rPr>
        <w:t>Proposta di aggiornamento professionale per l’a.s. 2026/2027</w:t>
      </w:r>
    </w:p>
    <w:p w:rsidR="00227D27" w:rsidRDefault="00227D27" w:rsidP="006A5A67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La Coordinatrice invita la Vicepresidente, in qualità di Coordinatrice del Comitato tecnico-scientifico della sede nazionale IRIFOR</w:t>
      </w:r>
      <w:r w:rsidR="00BA695D">
        <w:rPr>
          <w:rFonts w:cstheme="minorHAnsi"/>
        </w:rPr>
        <w:t>,</w:t>
      </w:r>
      <w:r>
        <w:rPr>
          <w:rFonts w:cstheme="minorHAnsi"/>
        </w:rPr>
        <w:t xml:space="preserve"> a illustrare l</w:t>
      </w:r>
      <w:r w:rsidR="00BA695D">
        <w:rPr>
          <w:rFonts w:cstheme="minorHAnsi"/>
        </w:rPr>
        <w:t xml:space="preserve">’offerta formativa che l’Istituto intende </w:t>
      </w:r>
      <w:r w:rsidR="00A65D4C">
        <w:rPr>
          <w:rFonts w:cstheme="minorHAnsi"/>
        </w:rPr>
        <w:t xml:space="preserve">proporre agli insegnanti non vedenti </w:t>
      </w:r>
      <w:r w:rsidR="00BA695D">
        <w:rPr>
          <w:rFonts w:cstheme="minorHAnsi"/>
        </w:rPr>
        <w:t>per l’a.s. 2026/2027.</w:t>
      </w:r>
    </w:p>
    <w:p w:rsidR="00227D27" w:rsidRDefault="00A65D4C" w:rsidP="006A5A67">
      <w:pPr>
        <w:spacing w:line="288" w:lineRule="auto"/>
        <w:jc w:val="both"/>
        <w:rPr>
          <w:rFonts w:cstheme="minorHAnsi"/>
        </w:rPr>
      </w:pPr>
      <w:r>
        <w:rPr>
          <w:rFonts w:cstheme="minorHAnsi"/>
        </w:rPr>
        <w:t>Secondo i riferimenti della Vicepresidente:</w:t>
      </w:r>
    </w:p>
    <w:p w:rsidR="00A4547D" w:rsidRPr="000D3C34" w:rsidRDefault="00065334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t xml:space="preserve">la proposta </w:t>
      </w:r>
      <w:r w:rsidR="00A4547D" w:rsidRPr="000D3C34">
        <w:rPr>
          <w:rFonts w:cstheme="minorHAnsi"/>
        </w:rPr>
        <w:t>è stat</w:t>
      </w:r>
      <w:r w:rsidRPr="000D3C34">
        <w:rPr>
          <w:rFonts w:cstheme="minorHAnsi"/>
        </w:rPr>
        <w:t>a formulata</w:t>
      </w:r>
      <w:r w:rsidR="00A4547D" w:rsidRPr="000D3C34">
        <w:rPr>
          <w:rFonts w:cstheme="minorHAnsi"/>
        </w:rPr>
        <w:t xml:space="preserve"> tenendo presente le esigenze di aggiornamento evidenziate</w:t>
      </w:r>
      <w:r w:rsidR="00FC54F6" w:rsidRPr="000D3C34">
        <w:rPr>
          <w:rFonts w:cstheme="minorHAnsi"/>
        </w:rPr>
        <w:t xml:space="preserve"> dal Comitato </w:t>
      </w:r>
      <w:r w:rsidR="000D3C34">
        <w:rPr>
          <w:rFonts w:cstheme="minorHAnsi"/>
        </w:rPr>
        <w:t xml:space="preserve">nell’incontro del 4 marzo </w:t>
      </w:r>
      <w:r w:rsidR="00FC54F6" w:rsidRPr="000D3C34">
        <w:rPr>
          <w:rFonts w:cstheme="minorHAnsi"/>
        </w:rPr>
        <w:t>e, in precedenti occasioni, da</w:t>
      </w:r>
      <w:r w:rsidR="00A4547D" w:rsidRPr="000D3C34">
        <w:rPr>
          <w:rFonts w:cstheme="minorHAnsi"/>
        </w:rPr>
        <w:t xml:space="preserve">ll’ex Coordinatrice nazionale, Daniela </w:t>
      </w:r>
      <w:proofErr w:type="spellStart"/>
      <w:r w:rsidR="00A4547D" w:rsidRPr="000D3C34">
        <w:rPr>
          <w:rFonts w:cstheme="minorHAnsi"/>
        </w:rPr>
        <w:t>Floriduz</w:t>
      </w:r>
      <w:proofErr w:type="spellEnd"/>
      <w:r w:rsidR="00FC54F6" w:rsidRPr="000D3C34">
        <w:rPr>
          <w:rFonts w:cstheme="minorHAnsi"/>
        </w:rPr>
        <w:t>;</w:t>
      </w:r>
    </w:p>
    <w:p w:rsidR="00A4547D" w:rsidRPr="000D3C34" w:rsidRDefault="00FC54F6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t xml:space="preserve">il programma </w:t>
      </w:r>
      <w:r w:rsidR="00065334" w:rsidRPr="000D3C34">
        <w:rPr>
          <w:rFonts w:cstheme="minorHAnsi"/>
        </w:rPr>
        <w:t xml:space="preserve">delle attività </w:t>
      </w:r>
      <w:r w:rsidRPr="000D3C34">
        <w:rPr>
          <w:rFonts w:cstheme="minorHAnsi"/>
        </w:rPr>
        <w:t xml:space="preserve">è suscettibile di revisione, </w:t>
      </w:r>
      <w:r w:rsidR="000F6CB1" w:rsidRPr="000D3C34">
        <w:rPr>
          <w:rFonts w:cstheme="minorHAnsi"/>
        </w:rPr>
        <w:t xml:space="preserve">fermo restando </w:t>
      </w:r>
      <w:r w:rsidRPr="000D3C34">
        <w:rPr>
          <w:rFonts w:cstheme="minorHAnsi"/>
        </w:rPr>
        <w:t xml:space="preserve">che la formazione </w:t>
      </w:r>
      <w:r w:rsidR="000F6CB1" w:rsidRPr="000D3C34">
        <w:rPr>
          <w:rFonts w:cstheme="minorHAnsi"/>
        </w:rPr>
        <w:t xml:space="preserve">massima erogabile è </w:t>
      </w:r>
      <w:r w:rsidRPr="000D3C34">
        <w:rPr>
          <w:rFonts w:cstheme="minorHAnsi"/>
        </w:rPr>
        <w:t>di</w:t>
      </w:r>
      <w:r w:rsidR="00A4547D" w:rsidRPr="000D3C34">
        <w:rPr>
          <w:rFonts w:cstheme="minorHAnsi"/>
        </w:rPr>
        <w:t xml:space="preserve"> 30 ore</w:t>
      </w:r>
      <w:r w:rsidRPr="000D3C34">
        <w:rPr>
          <w:rFonts w:cstheme="minorHAnsi"/>
        </w:rPr>
        <w:t>;</w:t>
      </w:r>
    </w:p>
    <w:p w:rsidR="00065334" w:rsidRPr="000D3C34" w:rsidRDefault="00FC54F6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lastRenderedPageBreak/>
        <w:t xml:space="preserve">sono previste attività da remoto, </w:t>
      </w:r>
      <w:r w:rsidR="00A65D4C" w:rsidRPr="000D3C34">
        <w:rPr>
          <w:rFonts w:cstheme="minorHAnsi"/>
        </w:rPr>
        <w:t>in modalità sincrona</w:t>
      </w:r>
      <w:r w:rsidR="00BA7256" w:rsidRPr="000D3C34">
        <w:rPr>
          <w:rFonts w:cstheme="minorHAnsi"/>
        </w:rPr>
        <w:t xml:space="preserve">, </w:t>
      </w:r>
      <w:r w:rsidRPr="000D3C34">
        <w:rPr>
          <w:rFonts w:cstheme="minorHAnsi"/>
        </w:rPr>
        <w:t>e attività d’aula;</w:t>
      </w:r>
    </w:p>
    <w:p w:rsidR="00065334" w:rsidRPr="000D3C34" w:rsidRDefault="000F6CB1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t xml:space="preserve">il percorso </w:t>
      </w:r>
      <w:r w:rsidR="00065334" w:rsidRPr="000D3C34">
        <w:rPr>
          <w:rFonts w:cstheme="minorHAnsi"/>
        </w:rPr>
        <w:t xml:space="preserve">si articola in 4 parti, destinate </w:t>
      </w:r>
      <w:r w:rsidRPr="000D3C34">
        <w:rPr>
          <w:rFonts w:cstheme="minorHAnsi"/>
        </w:rPr>
        <w:t>all’aggiornamento e al perfezionamento delle competenze relazionali, psicologiche e tecnologiche e all</w:t>
      </w:r>
      <w:r w:rsidR="00065334" w:rsidRPr="000D3C34">
        <w:rPr>
          <w:rFonts w:cstheme="minorHAnsi"/>
        </w:rPr>
        <w:t xml:space="preserve">a presentazione di 3 oggetti giuridici: il rapporto di lavoro, </w:t>
      </w:r>
      <w:r w:rsidRPr="000D3C34">
        <w:rPr>
          <w:rFonts w:cstheme="minorHAnsi"/>
        </w:rPr>
        <w:t>la sicurezza</w:t>
      </w:r>
      <w:r w:rsidR="00065334" w:rsidRPr="000D3C34">
        <w:rPr>
          <w:rFonts w:cstheme="minorHAnsi"/>
        </w:rPr>
        <w:t xml:space="preserve"> negli ambienti scolastici e </w:t>
      </w:r>
      <w:r w:rsidRPr="000D3C34">
        <w:rPr>
          <w:rFonts w:cstheme="minorHAnsi"/>
        </w:rPr>
        <w:t>la protezione dei dati</w:t>
      </w:r>
      <w:r w:rsidR="00065334" w:rsidRPr="000D3C34">
        <w:rPr>
          <w:rFonts w:cstheme="minorHAnsi"/>
        </w:rPr>
        <w:t xml:space="preserve"> nel sistema scuola</w:t>
      </w:r>
      <w:r w:rsidR="00BE455A" w:rsidRPr="000D3C34">
        <w:rPr>
          <w:rFonts w:cstheme="minorHAnsi"/>
        </w:rPr>
        <w:t>;</w:t>
      </w:r>
    </w:p>
    <w:p w:rsidR="000D3C34" w:rsidRPr="000D3C34" w:rsidRDefault="00BE455A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t xml:space="preserve">la formazione tecnologica sarà erogata in presenza, </w:t>
      </w:r>
      <w:r w:rsidR="000D3C34" w:rsidRPr="000D3C34">
        <w:rPr>
          <w:rFonts w:cstheme="minorHAnsi"/>
        </w:rPr>
        <w:t>presso</w:t>
      </w:r>
      <w:r w:rsidRPr="000D3C34">
        <w:rPr>
          <w:rFonts w:cstheme="minorHAnsi"/>
        </w:rPr>
        <w:t xml:space="preserve"> l’Istituto dei Ciechi “Cavazza”</w:t>
      </w:r>
      <w:r w:rsidR="000D3C34">
        <w:rPr>
          <w:rFonts w:cstheme="minorHAnsi"/>
        </w:rPr>
        <w:t xml:space="preserve"> di Bologna</w:t>
      </w:r>
      <w:r w:rsidR="000D3C34" w:rsidRPr="000D3C34">
        <w:rPr>
          <w:rFonts w:cstheme="minorHAnsi"/>
        </w:rPr>
        <w:t>; all’allestimento delle attività parteciperanno l’INVAT e, auspicabilmente, le società sviluppatrici dei registri elettronici;</w:t>
      </w:r>
    </w:p>
    <w:p w:rsidR="000D3C34" w:rsidRPr="000D3C34" w:rsidRDefault="000D3C34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</w:rPr>
      </w:pPr>
      <w:r w:rsidRPr="000D3C34">
        <w:rPr>
          <w:rFonts w:cstheme="minorHAnsi"/>
        </w:rPr>
        <w:t>sarà verificata la possibilità di utilizzare la Carta del docente come mezzo di pagamento;</w:t>
      </w:r>
    </w:p>
    <w:p w:rsidR="00B4702C" w:rsidRDefault="000D3C34" w:rsidP="000D3C34">
      <w:pPr>
        <w:pStyle w:val="Paragrafoelenco"/>
        <w:numPr>
          <w:ilvl w:val="0"/>
          <w:numId w:val="35"/>
        </w:numPr>
        <w:spacing w:line="288" w:lineRule="auto"/>
        <w:jc w:val="both"/>
        <w:rPr>
          <w:rFonts w:cstheme="minorHAnsi"/>
          <w:color w:val="1F4E79" w:themeColor="accent5" w:themeShade="80"/>
        </w:rPr>
      </w:pPr>
      <w:r w:rsidRPr="000D3C34">
        <w:rPr>
          <w:rFonts w:cstheme="minorHAnsi"/>
        </w:rPr>
        <w:t>la formazione sarà avviata in ottobre.</w:t>
      </w:r>
      <w:r w:rsidR="00B4702C" w:rsidRPr="000D3C34">
        <w:rPr>
          <w:rFonts w:cstheme="minorHAnsi"/>
          <w:color w:val="1F4E79" w:themeColor="accent5" w:themeShade="80"/>
        </w:rPr>
        <w:t xml:space="preserve"> </w:t>
      </w:r>
    </w:p>
    <w:p w:rsidR="00EC799D" w:rsidRDefault="00EC799D" w:rsidP="00EC799D">
      <w:pPr>
        <w:spacing w:line="288" w:lineRule="auto"/>
        <w:jc w:val="both"/>
        <w:rPr>
          <w:rFonts w:cstheme="minorHAnsi"/>
          <w:color w:val="1F4E79" w:themeColor="accent5" w:themeShade="80"/>
        </w:rPr>
      </w:pPr>
    </w:p>
    <w:p w:rsidR="00EC799D" w:rsidRDefault="00EC799D" w:rsidP="00EC799D">
      <w:pPr>
        <w:spacing w:line="288" w:lineRule="auto"/>
        <w:jc w:val="both"/>
        <w:rPr>
          <w:rFonts w:cstheme="minorHAnsi"/>
          <w:color w:val="1F4E79" w:themeColor="accent5" w:themeShade="80"/>
        </w:rPr>
      </w:pPr>
    </w:p>
    <w:p w:rsidR="00EC799D" w:rsidRPr="00EC799D" w:rsidRDefault="00EC799D" w:rsidP="00EC799D">
      <w:pPr>
        <w:spacing w:line="288" w:lineRule="auto"/>
        <w:jc w:val="both"/>
        <w:rPr>
          <w:rFonts w:cstheme="minorHAnsi"/>
        </w:rPr>
      </w:pPr>
      <w:bookmarkStart w:id="5" w:name="_GoBack"/>
      <w:bookmarkEnd w:id="5"/>
    </w:p>
    <w:sectPr w:rsidR="00EC799D" w:rsidRPr="00EC79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70E" w:rsidRDefault="007B470E" w:rsidP="00F41438">
      <w:r>
        <w:separator/>
      </w:r>
    </w:p>
  </w:endnote>
  <w:endnote w:type="continuationSeparator" w:id="0">
    <w:p w:rsidR="007B470E" w:rsidRDefault="007B470E" w:rsidP="00F4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70E" w:rsidRDefault="007B470E" w:rsidP="00F41438">
      <w:r>
        <w:separator/>
      </w:r>
    </w:p>
  </w:footnote>
  <w:footnote w:type="continuationSeparator" w:id="0">
    <w:p w:rsidR="007B470E" w:rsidRDefault="007B470E" w:rsidP="00F4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8ED"/>
    <w:multiLevelType w:val="hybridMultilevel"/>
    <w:tmpl w:val="FC74A6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169FA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24109"/>
    <w:multiLevelType w:val="hybridMultilevel"/>
    <w:tmpl w:val="CF3254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34E5"/>
    <w:multiLevelType w:val="hybridMultilevel"/>
    <w:tmpl w:val="2E0285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63A35"/>
    <w:multiLevelType w:val="hybridMultilevel"/>
    <w:tmpl w:val="71BA672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8C8"/>
    <w:multiLevelType w:val="hybridMultilevel"/>
    <w:tmpl w:val="C01EB54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03E47"/>
    <w:multiLevelType w:val="hybridMultilevel"/>
    <w:tmpl w:val="04104FE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97F88"/>
    <w:multiLevelType w:val="hybridMultilevel"/>
    <w:tmpl w:val="DBEC80CA"/>
    <w:lvl w:ilvl="0" w:tplc="0410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7215D"/>
    <w:multiLevelType w:val="hybridMultilevel"/>
    <w:tmpl w:val="CDE08CCE"/>
    <w:lvl w:ilvl="0" w:tplc="AA2E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B1E2B"/>
    <w:multiLevelType w:val="hybridMultilevel"/>
    <w:tmpl w:val="15C692A0"/>
    <w:lvl w:ilvl="0" w:tplc="92C0686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F1CCB"/>
    <w:multiLevelType w:val="hybridMultilevel"/>
    <w:tmpl w:val="8DE4F7AA"/>
    <w:lvl w:ilvl="0" w:tplc="A4D03FA8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D92A1E"/>
    <w:multiLevelType w:val="hybridMultilevel"/>
    <w:tmpl w:val="E118F4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3229"/>
    <w:multiLevelType w:val="multilevel"/>
    <w:tmpl w:val="0B36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0C6B4E"/>
    <w:multiLevelType w:val="hybridMultilevel"/>
    <w:tmpl w:val="C9FEA0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80DFB"/>
    <w:multiLevelType w:val="hybridMultilevel"/>
    <w:tmpl w:val="070E0ED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A1CF7"/>
    <w:multiLevelType w:val="hybridMultilevel"/>
    <w:tmpl w:val="D49C0B8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4057E"/>
    <w:multiLevelType w:val="hybridMultilevel"/>
    <w:tmpl w:val="D5A6EE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972E94"/>
    <w:multiLevelType w:val="hybridMultilevel"/>
    <w:tmpl w:val="0B36547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337AA9"/>
    <w:multiLevelType w:val="hybridMultilevel"/>
    <w:tmpl w:val="85F80E0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034058"/>
    <w:multiLevelType w:val="hybridMultilevel"/>
    <w:tmpl w:val="7D827D42"/>
    <w:lvl w:ilvl="0" w:tplc="67049580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322FC"/>
    <w:multiLevelType w:val="hybridMultilevel"/>
    <w:tmpl w:val="E30E2C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AC2EEE"/>
    <w:multiLevelType w:val="hybridMultilevel"/>
    <w:tmpl w:val="592C6318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8024B9C"/>
    <w:multiLevelType w:val="hybridMultilevel"/>
    <w:tmpl w:val="039E169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62CC6"/>
    <w:multiLevelType w:val="hybridMultilevel"/>
    <w:tmpl w:val="ADCCEF7A"/>
    <w:lvl w:ilvl="0" w:tplc="FFFFFFFF">
      <w:start w:val="1"/>
      <w:numFmt w:val="upperLetter"/>
      <w:lvlText w:val="%1)"/>
      <w:lvlJc w:val="left"/>
      <w:pPr>
        <w:ind w:left="36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41" w:hanging="360"/>
      </w:pPr>
    </w:lvl>
    <w:lvl w:ilvl="2" w:tplc="0410001B" w:tentative="1">
      <w:start w:val="1"/>
      <w:numFmt w:val="lowerRoman"/>
      <w:lvlText w:val="%3."/>
      <w:lvlJc w:val="right"/>
      <w:pPr>
        <w:ind w:left="5061" w:hanging="180"/>
      </w:pPr>
    </w:lvl>
    <w:lvl w:ilvl="3" w:tplc="0410000F" w:tentative="1">
      <w:start w:val="1"/>
      <w:numFmt w:val="decimal"/>
      <w:lvlText w:val="%4."/>
      <w:lvlJc w:val="left"/>
      <w:pPr>
        <w:ind w:left="5781" w:hanging="360"/>
      </w:pPr>
    </w:lvl>
    <w:lvl w:ilvl="4" w:tplc="04100019" w:tentative="1">
      <w:start w:val="1"/>
      <w:numFmt w:val="lowerLetter"/>
      <w:lvlText w:val="%5."/>
      <w:lvlJc w:val="left"/>
      <w:pPr>
        <w:ind w:left="6501" w:hanging="360"/>
      </w:pPr>
    </w:lvl>
    <w:lvl w:ilvl="5" w:tplc="0410001B" w:tentative="1">
      <w:start w:val="1"/>
      <w:numFmt w:val="lowerRoman"/>
      <w:lvlText w:val="%6."/>
      <w:lvlJc w:val="right"/>
      <w:pPr>
        <w:ind w:left="7221" w:hanging="180"/>
      </w:pPr>
    </w:lvl>
    <w:lvl w:ilvl="6" w:tplc="0410000F" w:tentative="1">
      <w:start w:val="1"/>
      <w:numFmt w:val="decimal"/>
      <w:lvlText w:val="%7."/>
      <w:lvlJc w:val="left"/>
      <w:pPr>
        <w:ind w:left="7941" w:hanging="360"/>
      </w:pPr>
    </w:lvl>
    <w:lvl w:ilvl="7" w:tplc="04100019" w:tentative="1">
      <w:start w:val="1"/>
      <w:numFmt w:val="lowerLetter"/>
      <w:lvlText w:val="%8."/>
      <w:lvlJc w:val="left"/>
      <w:pPr>
        <w:ind w:left="8661" w:hanging="360"/>
      </w:pPr>
    </w:lvl>
    <w:lvl w:ilvl="8" w:tplc="0410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3" w15:restartNumberingAfterBreak="0">
    <w:nsid w:val="4EF55C9F"/>
    <w:multiLevelType w:val="hybridMultilevel"/>
    <w:tmpl w:val="7ED64670"/>
    <w:lvl w:ilvl="0" w:tplc="A4806DF2">
      <w:numFmt w:val="bullet"/>
      <w:lvlText w:val="•"/>
      <w:lvlJc w:val="left"/>
      <w:pPr>
        <w:ind w:left="708" w:hanging="708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2D26C8"/>
    <w:multiLevelType w:val="hybridMultilevel"/>
    <w:tmpl w:val="2698FB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626CA"/>
    <w:multiLevelType w:val="hybridMultilevel"/>
    <w:tmpl w:val="66D8F134"/>
    <w:lvl w:ilvl="0" w:tplc="15E2F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C50148"/>
    <w:multiLevelType w:val="hybridMultilevel"/>
    <w:tmpl w:val="96E2C7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912196"/>
    <w:multiLevelType w:val="hybridMultilevel"/>
    <w:tmpl w:val="73E486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A3F6D"/>
    <w:multiLevelType w:val="hybridMultilevel"/>
    <w:tmpl w:val="2E5A94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38FC"/>
    <w:multiLevelType w:val="hybridMultilevel"/>
    <w:tmpl w:val="C08AE4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6B3091"/>
    <w:multiLevelType w:val="hybridMultilevel"/>
    <w:tmpl w:val="AAB2F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A12AB"/>
    <w:multiLevelType w:val="hybridMultilevel"/>
    <w:tmpl w:val="958CC4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212F2"/>
    <w:multiLevelType w:val="hybridMultilevel"/>
    <w:tmpl w:val="E4DEB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5F7459"/>
    <w:multiLevelType w:val="hybridMultilevel"/>
    <w:tmpl w:val="60E6D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0D5A"/>
    <w:multiLevelType w:val="hybridMultilevel"/>
    <w:tmpl w:val="9F0E5310"/>
    <w:lvl w:ilvl="0" w:tplc="0410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9"/>
  </w:num>
  <w:num w:numId="3">
    <w:abstractNumId w:val="22"/>
  </w:num>
  <w:num w:numId="4">
    <w:abstractNumId w:val="1"/>
  </w:num>
  <w:num w:numId="5">
    <w:abstractNumId w:val="2"/>
  </w:num>
  <w:num w:numId="6">
    <w:abstractNumId w:val="19"/>
  </w:num>
  <w:num w:numId="7">
    <w:abstractNumId w:val="16"/>
  </w:num>
  <w:num w:numId="8">
    <w:abstractNumId w:val="6"/>
  </w:num>
  <w:num w:numId="9">
    <w:abstractNumId w:val="9"/>
  </w:num>
  <w:num w:numId="10">
    <w:abstractNumId w:val="11"/>
  </w:num>
  <w:num w:numId="11">
    <w:abstractNumId w:val="17"/>
  </w:num>
  <w:num w:numId="12">
    <w:abstractNumId w:val="32"/>
  </w:num>
  <w:num w:numId="13">
    <w:abstractNumId w:val="25"/>
  </w:num>
  <w:num w:numId="14">
    <w:abstractNumId w:val="33"/>
  </w:num>
  <w:num w:numId="15">
    <w:abstractNumId w:val="0"/>
  </w:num>
  <w:num w:numId="16">
    <w:abstractNumId w:val="24"/>
  </w:num>
  <w:num w:numId="17">
    <w:abstractNumId w:val="5"/>
  </w:num>
  <w:num w:numId="18">
    <w:abstractNumId w:val="31"/>
  </w:num>
  <w:num w:numId="19">
    <w:abstractNumId w:val="3"/>
  </w:num>
  <w:num w:numId="20">
    <w:abstractNumId w:val="27"/>
  </w:num>
  <w:num w:numId="21">
    <w:abstractNumId w:val="20"/>
  </w:num>
  <w:num w:numId="22">
    <w:abstractNumId w:val="10"/>
  </w:num>
  <w:num w:numId="23">
    <w:abstractNumId w:val="7"/>
  </w:num>
  <w:num w:numId="24">
    <w:abstractNumId w:val="28"/>
  </w:num>
  <w:num w:numId="25">
    <w:abstractNumId w:val="34"/>
  </w:num>
  <w:num w:numId="26">
    <w:abstractNumId w:val="15"/>
  </w:num>
  <w:num w:numId="27">
    <w:abstractNumId w:val="21"/>
  </w:num>
  <w:num w:numId="28">
    <w:abstractNumId w:val="4"/>
  </w:num>
  <w:num w:numId="29">
    <w:abstractNumId w:val="13"/>
  </w:num>
  <w:num w:numId="30">
    <w:abstractNumId w:val="8"/>
  </w:num>
  <w:num w:numId="31">
    <w:abstractNumId w:val="18"/>
  </w:num>
  <w:num w:numId="32">
    <w:abstractNumId w:val="12"/>
  </w:num>
  <w:num w:numId="33">
    <w:abstractNumId w:val="30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1D2"/>
    <w:rsid w:val="00005C29"/>
    <w:rsid w:val="000119D8"/>
    <w:rsid w:val="00012C44"/>
    <w:rsid w:val="00014EF1"/>
    <w:rsid w:val="00017376"/>
    <w:rsid w:val="00020AA0"/>
    <w:rsid w:val="00027675"/>
    <w:rsid w:val="00033A54"/>
    <w:rsid w:val="000345F1"/>
    <w:rsid w:val="00035364"/>
    <w:rsid w:val="0004042A"/>
    <w:rsid w:val="00040EC6"/>
    <w:rsid w:val="000422E2"/>
    <w:rsid w:val="00047F1A"/>
    <w:rsid w:val="00051FFF"/>
    <w:rsid w:val="00053A06"/>
    <w:rsid w:val="00060E1F"/>
    <w:rsid w:val="00061065"/>
    <w:rsid w:val="00065334"/>
    <w:rsid w:val="00067B29"/>
    <w:rsid w:val="000735C2"/>
    <w:rsid w:val="00092CAE"/>
    <w:rsid w:val="000A2178"/>
    <w:rsid w:val="000C167A"/>
    <w:rsid w:val="000C2AD6"/>
    <w:rsid w:val="000C4B1A"/>
    <w:rsid w:val="000D3C34"/>
    <w:rsid w:val="000E2CFC"/>
    <w:rsid w:val="000F2621"/>
    <w:rsid w:val="000F2C76"/>
    <w:rsid w:val="000F6CB1"/>
    <w:rsid w:val="000F7270"/>
    <w:rsid w:val="001003C5"/>
    <w:rsid w:val="00101946"/>
    <w:rsid w:val="00101B82"/>
    <w:rsid w:val="00107911"/>
    <w:rsid w:val="001169C2"/>
    <w:rsid w:val="001238A0"/>
    <w:rsid w:val="00126E67"/>
    <w:rsid w:val="00126F63"/>
    <w:rsid w:val="00131393"/>
    <w:rsid w:val="00131D7A"/>
    <w:rsid w:val="00135C41"/>
    <w:rsid w:val="00145336"/>
    <w:rsid w:val="00152DF5"/>
    <w:rsid w:val="00160085"/>
    <w:rsid w:val="0016545D"/>
    <w:rsid w:val="001728AD"/>
    <w:rsid w:val="0018072B"/>
    <w:rsid w:val="00181B2C"/>
    <w:rsid w:val="001A6CD1"/>
    <w:rsid w:val="001A73E7"/>
    <w:rsid w:val="001B03AC"/>
    <w:rsid w:val="001C1A02"/>
    <w:rsid w:val="001E0796"/>
    <w:rsid w:val="001E21B6"/>
    <w:rsid w:val="001F102F"/>
    <w:rsid w:val="001F4628"/>
    <w:rsid w:val="002055AF"/>
    <w:rsid w:val="00207E57"/>
    <w:rsid w:val="00223B60"/>
    <w:rsid w:val="00225B0A"/>
    <w:rsid w:val="00227D27"/>
    <w:rsid w:val="0024265A"/>
    <w:rsid w:val="0024410A"/>
    <w:rsid w:val="002444F9"/>
    <w:rsid w:val="00245C05"/>
    <w:rsid w:val="00255287"/>
    <w:rsid w:val="0025696B"/>
    <w:rsid w:val="002611C5"/>
    <w:rsid w:val="002804D0"/>
    <w:rsid w:val="0028280B"/>
    <w:rsid w:val="002848D4"/>
    <w:rsid w:val="0028605A"/>
    <w:rsid w:val="00291211"/>
    <w:rsid w:val="00297A17"/>
    <w:rsid w:val="002A4E7B"/>
    <w:rsid w:val="002A5093"/>
    <w:rsid w:val="002B094D"/>
    <w:rsid w:val="002B26D7"/>
    <w:rsid w:val="002C76DD"/>
    <w:rsid w:val="002D0869"/>
    <w:rsid w:val="002D4141"/>
    <w:rsid w:val="002D46F3"/>
    <w:rsid w:val="002D6DFB"/>
    <w:rsid w:val="002D76F7"/>
    <w:rsid w:val="002E740A"/>
    <w:rsid w:val="002F32AD"/>
    <w:rsid w:val="00300F3D"/>
    <w:rsid w:val="00301EA9"/>
    <w:rsid w:val="00302A16"/>
    <w:rsid w:val="003060FA"/>
    <w:rsid w:val="00332BA5"/>
    <w:rsid w:val="00333785"/>
    <w:rsid w:val="00335A7C"/>
    <w:rsid w:val="003462C4"/>
    <w:rsid w:val="003518AD"/>
    <w:rsid w:val="003550EE"/>
    <w:rsid w:val="003642EE"/>
    <w:rsid w:val="00372A24"/>
    <w:rsid w:val="00376751"/>
    <w:rsid w:val="0039584E"/>
    <w:rsid w:val="003A5A03"/>
    <w:rsid w:val="003A64A4"/>
    <w:rsid w:val="003B4833"/>
    <w:rsid w:val="003C064B"/>
    <w:rsid w:val="003C38E0"/>
    <w:rsid w:val="003C39C6"/>
    <w:rsid w:val="003D5F63"/>
    <w:rsid w:val="003D6D09"/>
    <w:rsid w:val="003E2878"/>
    <w:rsid w:val="003F45B1"/>
    <w:rsid w:val="00402850"/>
    <w:rsid w:val="00403381"/>
    <w:rsid w:val="004130A7"/>
    <w:rsid w:val="0041358F"/>
    <w:rsid w:val="00431EC9"/>
    <w:rsid w:val="004434B5"/>
    <w:rsid w:val="004567FE"/>
    <w:rsid w:val="00461D1A"/>
    <w:rsid w:val="004654F0"/>
    <w:rsid w:val="00466951"/>
    <w:rsid w:val="00467BEF"/>
    <w:rsid w:val="00476439"/>
    <w:rsid w:val="00482B89"/>
    <w:rsid w:val="00483696"/>
    <w:rsid w:val="00483AFA"/>
    <w:rsid w:val="00490E0D"/>
    <w:rsid w:val="004A3EEE"/>
    <w:rsid w:val="004B41E7"/>
    <w:rsid w:val="004C193A"/>
    <w:rsid w:val="004D5317"/>
    <w:rsid w:val="004E5304"/>
    <w:rsid w:val="005136D7"/>
    <w:rsid w:val="00520310"/>
    <w:rsid w:val="00525BBB"/>
    <w:rsid w:val="00526A3E"/>
    <w:rsid w:val="005306E6"/>
    <w:rsid w:val="0053308F"/>
    <w:rsid w:val="00533739"/>
    <w:rsid w:val="005372EE"/>
    <w:rsid w:val="00541525"/>
    <w:rsid w:val="00543EE9"/>
    <w:rsid w:val="0055054C"/>
    <w:rsid w:val="00556236"/>
    <w:rsid w:val="00563204"/>
    <w:rsid w:val="005712B6"/>
    <w:rsid w:val="00575E4F"/>
    <w:rsid w:val="005812FF"/>
    <w:rsid w:val="0058696F"/>
    <w:rsid w:val="005952C2"/>
    <w:rsid w:val="005A158A"/>
    <w:rsid w:val="005A1AEA"/>
    <w:rsid w:val="005A65FA"/>
    <w:rsid w:val="005C061A"/>
    <w:rsid w:val="005C2768"/>
    <w:rsid w:val="005C2F36"/>
    <w:rsid w:val="005D13D9"/>
    <w:rsid w:val="005E2E3C"/>
    <w:rsid w:val="005F324E"/>
    <w:rsid w:val="005F68D3"/>
    <w:rsid w:val="00603186"/>
    <w:rsid w:val="00615D2E"/>
    <w:rsid w:val="0062574F"/>
    <w:rsid w:val="0062581D"/>
    <w:rsid w:val="00660347"/>
    <w:rsid w:val="0066472F"/>
    <w:rsid w:val="006800A8"/>
    <w:rsid w:val="0069364F"/>
    <w:rsid w:val="006A3274"/>
    <w:rsid w:val="006A56B6"/>
    <w:rsid w:val="006A5A67"/>
    <w:rsid w:val="006B247E"/>
    <w:rsid w:val="006B47F8"/>
    <w:rsid w:val="006B5CAB"/>
    <w:rsid w:val="006C102F"/>
    <w:rsid w:val="006C264E"/>
    <w:rsid w:val="006C55E5"/>
    <w:rsid w:val="006C6653"/>
    <w:rsid w:val="006F3494"/>
    <w:rsid w:val="007027D8"/>
    <w:rsid w:val="0071059D"/>
    <w:rsid w:val="007128C6"/>
    <w:rsid w:val="0071736C"/>
    <w:rsid w:val="00721BEC"/>
    <w:rsid w:val="00744A8B"/>
    <w:rsid w:val="00751334"/>
    <w:rsid w:val="0077707D"/>
    <w:rsid w:val="00777535"/>
    <w:rsid w:val="00793290"/>
    <w:rsid w:val="007A01C4"/>
    <w:rsid w:val="007A16A0"/>
    <w:rsid w:val="007B470E"/>
    <w:rsid w:val="007C345C"/>
    <w:rsid w:val="007D0A19"/>
    <w:rsid w:val="007E2460"/>
    <w:rsid w:val="00810EAF"/>
    <w:rsid w:val="00814906"/>
    <w:rsid w:val="00816714"/>
    <w:rsid w:val="00826437"/>
    <w:rsid w:val="00831E30"/>
    <w:rsid w:val="00834CB0"/>
    <w:rsid w:val="0084747B"/>
    <w:rsid w:val="008652C1"/>
    <w:rsid w:val="00886394"/>
    <w:rsid w:val="00887251"/>
    <w:rsid w:val="00891D66"/>
    <w:rsid w:val="008947F4"/>
    <w:rsid w:val="008A2939"/>
    <w:rsid w:val="008B2A38"/>
    <w:rsid w:val="008B2EF4"/>
    <w:rsid w:val="008B5B93"/>
    <w:rsid w:val="008B6308"/>
    <w:rsid w:val="008C0435"/>
    <w:rsid w:val="008D325B"/>
    <w:rsid w:val="008D7F22"/>
    <w:rsid w:val="008E0C2B"/>
    <w:rsid w:val="008E39F8"/>
    <w:rsid w:val="00901F14"/>
    <w:rsid w:val="00904E97"/>
    <w:rsid w:val="00906E5E"/>
    <w:rsid w:val="00914055"/>
    <w:rsid w:val="00914A2C"/>
    <w:rsid w:val="0091697B"/>
    <w:rsid w:val="00916E37"/>
    <w:rsid w:val="0093316F"/>
    <w:rsid w:val="00937B41"/>
    <w:rsid w:val="009441D2"/>
    <w:rsid w:val="00944364"/>
    <w:rsid w:val="00945061"/>
    <w:rsid w:val="00945529"/>
    <w:rsid w:val="0095137E"/>
    <w:rsid w:val="00953D81"/>
    <w:rsid w:val="00961963"/>
    <w:rsid w:val="009619FA"/>
    <w:rsid w:val="0096493B"/>
    <w:rsid w:val="009802F4"/>
    <w:rsid w:val="009907BB"/>
    <w:rsid w:val="00992735"/>
    <w:rsid w:val="00993EBB"/>
    <w:rsid w:val="009A3ACA"/>
    <w:rsid w:val="009A6ACD"/>
    <w:rsid w:val="009A7753"/>
    <w:rsid w:val="009B0F39"/>
    <w:rsid w:val="009C4F6E"/>
    <w:rsid w:val="009C5641"/>
    <w:rsid w:val="009C6C2E"/>
    <w:rsid w:val="009D144B"/>
    <w:rsid w:val="009D2216"/>
    <w:rsid w:val="009D4DB9"/>
    <w:rsid w:val="009E092F"/>
    <w:rsid w:val="009E0F84"/>
    <w:rsid w:val="009E47AD"/>
    <w:rsid w:val="009F0603"/>
    <w:rsid w:val="009F0963"/>
    <w:rsid w:val="009F18EA"/>
    <w:rsid w:val="00A06406"/>
    <w:rsid w:val="00A12065"/>
    <w:rsid w:val="00A16C47"/>
    <w:rsid w:val="00A178B8"/>
    <w:rsid w:val="00A20E1A"/>
    <w:rsid w:val="00A25322"/>
    <w:rsid w:val="00A30EB0"/>
    <w:rsid w:val="00A3557C"/>
    <w:rsid w:val="00A377DC"/>
    <w:rsid w:val="00A4547D"/>
    <w:rsid w:val="00A50431"/>
    <w:rsid w:val="00A53597"/>
    <w:rsid w:val="00A618A6"/>
    <w:rsid w:val="00A64A8D"/>
    <w:rsid w:val="00A65D4C"/>
    <w:rsid w:val="00A70BF3"/>
    <w:rsid w:val="00A7285C"/>
    <w:rsid w:val="00A7670D"/>
    <w:rsid w:val="00A77977"/>
    <w:rsid w:val="00A77E0B"/>
    <w:rsid w:val="00A77E75"/>
    <w:rsid w:val="00A81F3F"/>
    <w:rsid w:val="00A90560"/>
    <w:rsid w:val="00AA2AB0"/>
    <w:rsid w:val="00AA2FF8"/>
    <w:rsid w:val="00AA71E8"/>
    <w:rsid w:val="00AA72C4"/>
    <w:rsid w:val="00AB0F2D"/>
    <w:rsid w:val="00AC051C"/>
    <w:rsid w:val="00AC2478"/>
    <w:rsid w:val="00AD3B9D"/>
    <w:rsid w:val="00AD46A8"/>
    <w:rsid w:val="00AD5591"/>
    <w:rsid w:val="00AE05FB"/>
    <w:rsid w:val="00AE6087"/>
    <w:rsid w:val="00AE6AA8"/>
    <w:rsid w:val="00AF258E"/>
    <w:rsid w:val="00AF2E7D"/>
    <w:rsid w:val="00AF47D6"/>
    <w:rsid w:val="00AF4C5A"/>
    <w:rsid w:val="00B133AF"/>
    <w:rsid w:val="00B13541"/>
    <w:rsid w:val="00B1588C"/>
    <w:rsid w:val="00B35580"/>
    <w:rsid w:val="00B36142"/>
    <w:rsid w:val="00B44215"/>
    <w:rsid w:val="00B4478A"/>
    <w:rsid w:val="00B46B57"/>
    <w:rsid w:val="00B4702C"/>
    <w:rsid w:val="00B6037A"/>
    <w:rsid w:val="00B61A16"/>
    <w:rsid w:val="00B6574C"/>
    <w:rsid w:val="00B72054"/>
    <w:rsid w:val="00B76991"/>
    <w:rsid w:val="00B83EBA"/>
    <w:rsid w:val="00B864DC"/>
    <w:rsid w:val="00B92441"/>
    <w:rsid w:val="00BA695D"/>
    <w:rsid w:val="00BA7256"/>
    <w:rsid w:val="00BC1797"/>
    <w:rsid w:val="00BC53C9"/>
    <w:rsid w:val="00BE218B"/>
    <w:rsid w:val="00BE455A"/>
    <w:rsid w:val="00BF1136"/>
    <w:rsid w:val="00BF5A88"/>
    <w:rsid w:val="00C02E38"/>
    <w:rsid w:val="00C160B0"/>
    <w:rsid w:val="00C3229F"/>
    <w:rsid w:val="00C35F26"/>
    <w:rsid w:val="00C367FA"/>
    <w:rsid w:val="00C36DC6"/>
    <w:rsid w:val="00C374A5"/>
    <w:rsid w:val="00C41E0C"/>
    <w:rsid w:val="00C42B32"/>
    <w:rsid w:val="00C44DAA"/>
    <w:rsid w:val="00C5113E"/>
    <w:rsid w:val="00C537EB"/>
    <w:rsid w:val="00C56D64"/>
    <w:rsid w:val="00C61B9D"/>
    <w:rsid w:val="00C66335"/>
    <w:rsid w:val="00C71C75"/>
    <w:rsid w:val="00C80B8D"/>
    <w:rsid w:val="00C8225C"/>
    <w:rsid w:val="00C82BB6"/>
    <w:rsid w:val="00C8326C"/>
    <w:rsid w:val="00C83CA6"/>
    <w:rsid w:val="00C856DB"/>
    <w:rsid w:val="00C86D00"/>
    <w:rsid w:val="00C92351"/>
    <w:rsid w:val="00CA230C"/>
    <w:rsid w:val="00CA58DD"/>
    <w:rsid w:val="00CB6DEF"/>
    <w:rsid w:val="00CB72CC"/>
    <w:rsid w:val="00CB7D4F"/>
    <w:rsid w:val="00CC0D78"/>
    <w:rsid w:val="00CD46F2"/>
    <w:rsid w:val="00CD4B3A"/>
    <w:rsid w:val="00CD534F"/>
    <w:rsid w:val="00CE0DD3"/>
    <w:rsid w:val="00CE4973"/>
    <w:rsid w:val="00CF394C"/>
    <w:rsid w:val="00CF435D"/>
    <w:rsid w:val="00CF6EF7"/>
    <w:rsid w:val="00CF7FDB"/>
    <w:rsid w:val="00D01CEF"/>
    <w:rsid w:val="00D02F7F"/>
    <w:rsid w:val="00D11BFB"/>
    <w:rsid w:val="00D140A4"/>
    <w:rsid w:val="00D15386"/>
    <w:rsid w:val="00D20B0B"/>
    <w:rsid w:val="00D21D9F"/>
    <w:rsid w:val="00D23FFF"/>
    <w:rsid w:val="00D30E76"/>
    <w:rsid w:val="00D44B35"/>
    <w:rsid w:val="00D568FB"/>
    <w:rsid w:val="00D63927"/>
    <w:rsid w:val="00D74377"/>
    <w:rsid w:val="00D8441B"/>
    <w:rsid w:val="00D878D4"/>
    <w:rsid w:val="00D93F9A"/>
    <w:rsid w:val="00D952FA"/>
    <w:rsid w:val="00DB2749"/>
    <w:rsid w:val="00DB53B5"/>
    <w:rsid w:val="00DB5BC2"/>
    <w:rsid w:val="00DB7129"/>
    <w:rsid w:val="00DC6343"/>
    <w:rsid w:val="00DD4C37"/>
    <w:rsid w:val="00DE2567"/>
    <w:rsid w:val="00DE3E80"/>
    <w:rsid w:val="00DE47EC"/>
    <w:rsid w:val="00DE7ACF"/>
    <w:rsid w:val="00E1520E"/>
    <w:rsid w:val="00E16340"/>
    <w:rsid w:val="00E17CB1"/>
    <w:rsid w:val="00E21DCE"/>
    <w:rsid w:val="00E21F96"/>
    <w:rsid w:val="00E22CE4"/>
    <w:rsid w:val="00E26627"/>
    <w:rsid w:val="00E374AD"/>
    <w:rsid w:val="00E53B59"/>
    <w:rsid w:val="00E53FDD"/>
    <w:rsid w:val="00E54B5D"/>
    <w:rsid w:val="00E62189"/>
    <w:rsid w:val="00E6321F"/>
    <w:rsid w:val="00E63E65"/>
    <w:rsid w:val="00E64756"/>
    <w:rsid w:val="00E77133"/>
    <w:rsid w:val="00E811EF"/>
    <w:rsid w:val="00E847FB"/>
    <w:rsid w:val="00E924DE"/>
    <w:rsid w:val="00E94F90"/>
    <w:rsid w:val="00EA08D9"/>
    <w:rsid w:val="00EA3B6B"/>
    <w:rsid w:val="00EB48F2"/>
    <w:rsid w:val="00EC24B6"/>
    <w:rsid w:val="00EC799D"/>
    <w:rsid w:val="00EF07C5"/>
    <w:rsid w:val="00EF0ADE"/>
    <w:rsid w:val="00EF2159"/>
    <w:rsid w:val="00EF28E8"/>
    <w:rsid w:val="00EF57F7"/>
    <w:rsid w:val="00F00616"/>
    <w:rsid w:val="00F05B11"/>
    <w:rsid w:val="00F07C79"/>
    <w:rsid w:val="00F1474B"/>
    <w:rsid w:val="00F366A8"/>
    <w:rsid w:val="00F41438"/>
    <w:rsid w:val="00F478E3"/>
    <w:rsid w:val="00F5182A"/>
    <w:rsid w:val="00F52A9E"/>
    <w:rsid w:val="00F63AF5"/>
    <w:rsid w:val="00F64958"/>
    <w:rsid w:val="00F64F2E"/>
    <w:rsid w:val="00F65EEC"/>
    <w:rsid w:val="00F81AFD"/>
    <w:rsid w:val="00F8773D"/>
    <w:rsid w:val="00F90B81"/>
    <w:rsid w:val="00F91280"/>
    <w:rsid w:val="00FA4D1B"/>
    <w:rsid w:val="00FB30F3"/>
    <w:rsid w:val="00FB3154"/>
    <w:rsid w:val="00FC3804"/>
    <w:rsid w:val="00FC54F6"/>
    <w:rsid w:val="00FD7BA1"/>
    <w:rsid w:val="00FE779F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B032"/>
  <w15:chartTrackingRefBased/>
  <w15:docId w15:val="{5E3C8B11-A77E-E143-8D16-6C63D35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3EB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914055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143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143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14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54B6-FBDD-4EA8-A93D-B70860B1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1597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legname</dc:creator>
  <cp:keywords/>
  <dc:description/>
  <cp:lastModifiedBy>M Mecca</cp:lastModifiedBy>
  <cp:revision>13</cp:revision>
  <dcterms:created xsi:type="dcterms:W3CDTF">2026-05-12T08:41:00Z</dcterms:created>
  <dcterms:modified xsi:type="dcterms:W3CDTF">2026-05-20T07:51:00Z</dcterms:modified>
</cp:coreProperties>
</file>